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3097" w14:textId="77777777"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14:paraId="785EFB67" w14:textId="77777777"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14:paraId="6EDF83A5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0FCA3A12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5C227205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307D0D79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487AA4C3" w14:textId="77777777" w:rsidR="002166C1" w:rsidRDefault="007070F6" w:rsidP="000F5D0D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</w:rPr>
        <w:drawing>
          <wp:inline distT="0" distB="0" distL="0" distR="0" wp14:anchorId="09F870B9" wp14:editId="1B092394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FA375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06FE9873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702B1831" w14:textId="77777777" w:rsidR="000F5D0D" w:rsidRPr="00B264FA" w:rsidRDefault="000F5D0D" w:rsidP="000F5D0D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b/>
          <w:i/>
          <w:color w:val="006699"/>
          <w:sz w:val="28"/>
          <w:rFonts w:ascii="Eurostar Regular Extended" w:hAnsi="Eurostar Regular Extended"/>
        </w:rPr>
        <w:t xml:space="preserve">Erabilera-gida</w:t>
      </w:r>
    </w:p>
    <w:p w14:paraId="404BF448" w14:textId="77777777"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14:paraId="3CE737F6" w14:textId="77777777" w:rsidR="000F5D0D" w:rsidRDefault="000F5D0D" w:rsidP="000F5D0D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Zerga Betebeharren Ordainketa Egunean Edukitzea Kontsultatzeko Zerbitzua</w:t>
      </w:r>
    </w:p>
    <w:p w14:paraId="0D5AAEFD" w14:textId="77777777" w:rsidR="00C50F25" w:rsidRPr="00B264FA" w:rsidRDefault="00C50F25" w:rsidP="000F5D0D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</w:p>
    <w:p w14:paraId="6AF7D27C" w14:textId="77777777" w:rsidR="00D77A00" w:rsidRDefault="00C50F25" w:rsidP="000F5D0D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 </w:t>
      </w:r>
    </w:p>
    <w:p w14:paraId="4052D030" w14:textId="67DD6F48" w:rsidR="000F5D0D" w:rsidRPr="00B264FA" w:rsidRDefault="000F5D0D" w:rsidP="000F5D0D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(EAEko Foru Ogasunak, Nafarroa edo AEAT)</w:t>
      </w:r>
    </w:p>
    <w:p w14:paraId="4134B1D8" w14:textId="3503041C" w:rsidR="00F05BD1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4FC16FAD" w14:textId="77777777" w:rsidR="00B959AE" w:rsidRPr="00B264FA" w:rsidRDefault="00B959AE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1D9772E1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561ED92F" w14:textId="77777777" w:rsidR="00F05BD1" w:rsidRPr="00B264FA" w:rsidRDefault="00D77A00" w:rsidP="00B264FA">
      <w:pPr>
        <w:spacing w:before="120" w:after="120" w:line="240" w:lineRule="auto"/>
        <w:jc w:val="center"/>
        <w:rPr>
          <w:i/>
          <w:color w:val="006699"/>
          <w:rFonts w:ascii="Eurostar Regular Extended" w:eastAsia="Times New Roman" w:hAnsi="Eurostar Regular Extended" w:cstheme="minorHAnsi"/>
        </w:rPr>
      </w:pPr>
      <w:r>
        <w:rPr>
          <w:i/>
          <w:color w:val="006699"/>
          <w:rFonts w:ascii="Eurostar Regular Extended" w:hAnsi="Eurostar Regular Extended"/>
        </w:rPr>
        <w:t xml:space="preserve">2017ko maiatzak 31</w:t>
      </w:r>
    </w:p>
    <w:p w14:paraId="787EC9CB" w14:textId="77777777"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Dokumentazioaren kontrola</w:t>
      </w:r>
    </w:p>
    <w:p w14:paraId="33107C4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0"/>
          <w:szCs w:val="20"/>
          <w:rFonts w:eastAsia="Times New Roman" w:cstheme="minorHAnsi"/>
        </w:rPr>
      </w:pPr>
      <w:r>
        <w:rPr>
          <w:sz w:val="28"/>
        </w:rPr>
        <w:t xml:space="preserve">Dokumentuaren izenburua:</w:t>
      </w:r>
      <w:bookmarkStart w:id="0" w:name="EJ_MAR5"/>
      <w:bookmarkEnd w:id="0"/>
      <w:r>
        <w:rPr>
          <w:sz w:val="28"/>
        </w:rPr>
        <w:t xml:space="preserve"> </w:t>
      </w:r>
      <w:r>
        <w:rPr>
          <w:sz w:val="20"/>
        </w:rPr>
        <w:t xml:space="preserve">Zerga Betebeharren Kontsulta Generikoa</w:t>
      </w:r>
    </w:p>
    <w:p w14:paraId="1A7BF89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8"/>
          <w:szCs w:val="20"/>
          <w:rFonts w:eastAsia="Times New Roman" w:cstheme="minorHAnsi"/>
        </w:rPr>
      </w:pPr>
      <w:r>
        <w:rPr>
          <w:sz w:val="28"/>
        </w:rPr>
        <w:t xml:space="preserve">Bertsioen historia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14:paraId="007C5D1E" w14:textId="77777777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14:paraId="20FBD7E7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Kodea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78966ABE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Bertsioa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D89F335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Data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14:paraId="70441F94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Izandako aldaketen laburpena</w:t>
            </w:r>
          </w:p>
        </w:tc>
      </w:tr>
      <w:tr w:rsidR="000F5D0D" w:rsidRPr="000F5D0D" w14:paraId="77926066" w14:textId="77777777" w:rsidTr="00303445">
        <w:trPr>
          <w:cantSplit/>
        </w:trPr>
        <w:tc>
          <w:tcPr>
            <w:tcW w:w="915" w:type="dxa"/>
          </w:tcPr>
          <w:p w14:paraId="3E0CEE30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14:paraId="111A7A50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418" w:type="dxa"/>
          </w:tcPr>
          <w:p w14:paraId="3FD309F5" w14:textId="77777777" w:rsidR="000F5D0D" w:rsidRPr="000F5D0D" w:rsidRDefault="00132A58" w:rsidP="00132A58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2" w:name="EJ_MAR7"/>
            <w:bookmarkEnd w:id="2"/>
            <w:r>
              <w:rPr>
                <w:sz w:val="18"/>
              </w:rPr>
              <w:t xml:space="preserve">2017/05/31</w:t>
            </w:r>
          </w:p>
        </w:tc>
        <w:tc>
          <w:tcPr>
            <w:tcW w:w="3938" w:type="dxa"/>
          </w:tcPr>
          <w:p w14:paraId="1E31CD01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Hasierako bertsioa.</w:t>
            </w:r>
          </w:p>
        </w:tc>
      </w:tr>
      <w:tr w:rsidR="000F5D0D" w:rsidRPr="000F5D0D" w14:paraId="1D642852" w14:textId="77777777" w:rsidTr="00303445">
        <w:trPr>
          <w:cantSplit/>
        </w:trPr>
        <w:tc>
          <w:tcPr>
            <w:tcW w:w="915" w:type="dxa"/>
          </w:tcPr>
          <w:p w14:paraId="45891C5F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381230F8" w14:textId="77777777" w:rsidR="000F5D0D" w:rsidRPr="000F5D0D" w:rsidRDefault="005A5889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highlight w:val="yellow"/>
                <w:rFonts w:eastAsia="Times New Roman" w:cstheme="minorHAnsi"/>
              </w:rPr>
            </w:pPr>
            <w:r>
              <w:rPr>
                <w:sz w:val="18"/>
                <w:highlight w:val="yellow"/>
              </w:rPr>
              <w:t xml:space="preserve">2</w:t>
            </w:r>
          </w:p>
        </w:tc>
        <w:tc>
          <w:tcPr>
            <w:tcW w:w="1418" w:type="dxa"/>
          </w:tcPr>
          <w:p w14:paraId="2CED665F" w14:textId="77777777" w:rsidR="000F5D0D" w:rsidRPr="000F5D0D" w:rsidRDefault="005A5889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highlight w:val="yellow"/>
                <w:rFonts w:eastAsia="Times New Roman" w:cstheme="minorHAnsi"/>
              </w:rPr>
            </w:pPr>
            <w:r>
              <w:rPr>
                <w:sz w:val="18"/>
                <w:highlight w:val="yellow"/>
              </w:rPr>
              <w:t xml:space="preserve">2022/10/25</w:t>
            </w:r>
          </w:p>
        </w:tc>
        <w:tc>
          <w:tcPr>
            <w:tcW w:w="3938" w:type="dxa"/>
          </w:tcPr>
          <w:p w14:paraId="2A7D20E8" w14:textId="77777777" w:rsidR="000F5D0D" w:rsidRPr="000F5D0D" w:rsidRDefault="005A5889" w:rsidP="0043363C">
            <w:pPr>
              <w:keepNext/>
              <w:keepLines/>
              <w:spacing w:before="60" w:after="60" w:line="240" w:lineRule="auto"/>
              <w:jc w:val="both"/>
              <w:rPr>
                <w:color w:val="222222"/>
                <w:sz w:val="20"/>
                <w:szCs w:val="20"/>
                <w:highlight w:val="yellow"/>
                <w:shd w:val="clear" w:color="auto" w:fill="FFFFFF"/>
                <w:rFonts w:eastAsia="Times New Roman" w:cstheme="minorHAnsi"/>
              </w:rPr>
            </w:pPr>
            <w:r>
              <w:rPr>
                <w:color w:val="222222"/>
                <w:sz w:val="20"/>
                <w:highlight w:val="yellow"/>
                <w:shd w:val="clear" w:color="auto" w:fill="FFFFFF"/>
              </w:rPr>
              <w:t xml:space="preserve">Nafarroako Foru Ogasunari kontsulta egiteko aukera gehitu da.</w:t>
            </w:r>
          </w:p>
        </w:tc>
      </w:tr>
    </w:tbl>
    <w:p w14:paraId="266B8292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Azken bertsioaz geroztik izandako aldaketak</w:t>
      </w:r>
    </w:p>
    <w:p w14:paraId="057CD809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Zabalkundearen kontrola</w:t>
      </w:r>
    </w:p>
    <w:p w14:paraId="21787F3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Arduraduna:</w:t>
      </w:r>
      <w:r>
        <w:tab/>
      </w:r>
      <w:bookmarkStart w:id="3" w:name="EJ_MAR8"/>
      <w:bookmarkEnd w:id="3"/>
    </w:p>
    <w:p w14:paraId="26B4AEA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Nork onartua:</w:t>
      </w:r>
      <w:r>
        <w:tab/>
      </w:r>
      <w:bookmarkStart w:id="4" w:name="EJ_MAR9"/>
      <w:bookmarkEnd w:id="4"/>
    </w:p>
    <w:p w14:paraId="7C9C2DED" w14:textId="77777777" w:rsidR="000F5D0D" w:rsidRPr="000F5D0D" w:rsidRDefault="000F5D0D" w:rsidP="000F5D0D">
      <w:pPr>
        <w:spacing w:before="240" w:after="36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Sinadura: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Data:</w:t>
      </w:r>
      <w:r>
        <w:tab/>
      </w:r>
    </w:p>
    <w:p w14:paraId="0E9ADC54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Fitxategiaren erreferentziak</w:t>
      </w:r>
    </w:p>
    <w:p w14:paraId="6603467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Egilea:</w:t>
      </w:r>
      <w:r>
        <w:tab/>
      </w:r>
      <w:r>
        <w:tab/>
      </w:r>
      <w:bookmarkStart w:id="5" w:name="EJ_MAR10"/>
      <w:bookmarkEnd w:id="5"/>
      <w:r>
        <w:t xml:space="preserve">NISAE – Bitartekotza operatiboa</w:t>
      </w:r>
    </w:p>
    <w:p w14:paraId="26B3867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i/>
          <w:sz w:val="20"/>
          <w:szCs w:val="20"/>
          <w:rFonts w:eastAsia="Times New Roman" w:cstheme="minorHAnsi"/>
        </w:rPr>
      </w:pPr>
      <w:r>
        <w:t xml:space="preserve">Fitxategi-izena:</w:t>
      </w:r>
      <w:r>
        <w:tab/>
      </w:r>
      <w:bookmarkStart w:id="6" w:name="EJ_MAR11"/>
      <w:bookmarkEnd w:id="6"/>
      <w:r>
        <w:rPr>
          <w:i/>
          <w:sz w:val="20"/>
        </w:rPr>
        <w:t xml:space="preserve">Erabilera-gida – Zerga-betebeharren kontsulta generikoa.doc</w:t>
      </w:r>
    </w:p>
    <w:p w14:paraId="503B7740" w14:textId="77777777" w:rsidR="000F5D0D" w:rsidRPr="000F5D0D" w:rsidRDefault="000F5D0D" w:rsidP="000F5D0D">
      <w:pPr>
        <w:spacing w:before="240" w:after="0" w:line="240" w:lineRule="auto"/>
        <w:ind w:left="2160" w:hanging="459"/>
        <w:jc w:val="both"/>
        <w:sectPr w:rsidR="000F5D0D" w:rsidRPr="000F5D0D" w:rsidSect="000F5D0D">
          <w:headerReference w:type="default" r:id="rId11"/>
          <w:footerReference w:type="default" r:id="rId12"/>
          <w:footerReference w:type="first" r:id="rId13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  <w:rPr>
          <w:szCs w:val="20"/>
          <w:rFonts w:eastAsia="Times New Roman" w:cstheme="minorHAnsi"/>
        </w:rPr>
      </w:pPr>
      <w:r>
        <w:t xml:space="preserve">Kokapena:</w:t>
      </w:r>
      <w:r>
        <w:tab/>
      </w:r>
      <w:r>
        <w:tab/>
      </w:r>
      <w:bookmarkStart w:id="8" w:name="EJ_MAR12"/>
      <w:bookmarkEnd w:id="8"/>
    </w:p>
    <w:p w14:paraId="145AA62C" w14:textId="77777777"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Edukia</w:t>
      </w:r>
    </w:p>
    <w:p w14:paraId="74A5AA3E" w14:textId="77777777"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Kapitulua/atala</w:t>
      </w:r>
      <w:r>
        <w:rPr>
          <w:i/>
        </w:rPr>
        <w:tab/>
      </w:r>
      <w:r>
        <w:rPr>
          <w:i/>
        </w:rPr>
        <w:t xml:space="preserve">Orrialdea</w:t>
      </w:r>
    </w:p>
    <w:p w14:paraId="1280F893" w14:textId="77777777" w:rsidR="00D341D7" w:rsidRDefault="000F5D0D">
      <w:pPr>
        <w:pStyle w:val="TDC1"/>
        <w:rPr>
          <w:b w:val="0"/>
          <w:noProof/>
          <w:szCs w:val="22"/>
          <w:rFonts w:asciiTheme="minorHAnsi" w:eastAsiaTheme="minorEastAsia" w:hAnsiTheme="minorHAnsi" w:cstheme="minorBidi"/>
        </w:rPr>
      </w:pPr>
      <w:r w:rsidRPr="000F5D0D">
        <w:rPr>
          <w:b w:val="0"/>
          <w:rFonts w:cstheme="minorHAnsi"/>
        </w:rPr>
        <w:fldChar w:fldCharType="begin" w:dirty="true"/>
      </w:r>
      <w:r w:rsidRPr="000F5D0D">
        <w:rPr>
          <w:rFonts w:cstheme="minorHAnsi"/>
        </w:rPr>
        <w:instrText xml:space="preserve"> TOC \o "1-3" </w:instrText>
      </w:r>
      <w:r w:rsidRPr="000F5D0D">
        <w:rPr>
          <w:b w:val="0"/>
          <w:rFonts w:cstheme="minorHAnsi"/>
        </w:rPr>
        <w:fldChar w:fldCharType="separate"/>
      </w:r>
      <w:r w:rsidR="00D341D7">
        <w:t>Introducción</w:t>
      </w:r>
      <w:r w:rsidR="00D341D7">
        <w:tab/>
      </w:r>
      <w:r w:rsidR="00D341D7">
        <w:fldChar w:fldCharType="begin"/>
      </w:r>
      <w:r w:rsidR="00D341D7">
        <w:instrText xml:space="preserve"> PAGEREF _Toc117597765 \h </w:instrText>
      </w:r>
      <w:r w:rsidR="00D341D7"/>
      <w:r w:rsidR="00D341D7">
        <w:fldChar w:fldCharType="separate"/>
      </w:r>
      <w:r w:rsidR="00D341D7">
        <w:t>4</w:t>
      </w:r>
      <w:r w:rsidR="00D341D7">
        <w:fldChar w:fldCharType="end"/>
      </w:r>
    </w:p>
    <w:p w14:paraId="78CCD02D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>
        <w:t>Objetivo del documento</w:t>
      </w:r>
      <w:r>
        <w:tab/>
      </w:r>
      <w:r>
        <w:fldChar w:fldCharType="begin"/>
      </w:r>
      <w:r>
        <w:instrText xml:space="preserve"> PAGEREF _Toc117597766 \h </w:instrText>
      </w:r>
      <w:r/>
      <w:r>
        <w:fldChar w:fldCharType="separate"/>
      </w:r>
      <w:r>
        <w:t>4</w:t>
      </w:r>
      <w:r>
        <w:fldChar w:fldCharType="end"/>
      </w:r>
    </w:p>
    <w:p w14:paraId="645B5810" w14:textId="77777777" w:rsidR="00D341D7" w:rsidRDefault="00D341D7">
      <w:pPr>
        <w:pStyle w:val="TDC1"/>
        <w:rPr>
          <w:b w:val="0"/>
          <w:rFonts w:asciiTheme="minorHAnsi" w:eastAsiaTheme="minorEastAsia" w:hAnsiTheme="minorHAnsi" w:cstheme="minorBidi"/>
        </w:rPr>
      </w:pPr>
      <w:r>
        <w:t>Servicio de Consulta de Obligaciones Tributarias Genérico</w:t>
      </w:r>
      <w:r>
        <w:tab/>
      </w:r>
      <w:r>
        <w:fldChar w:fldCharType="begin"/>
      </w:r>
      <w:r>
        <w:instrText xml:space="preserve"> PAGEREF _Toc117597767 \h </w:instrText>
      </w:r>
      <w:r/>
      <w:r>
        <w:fldChar w:fldCharType="separate"/>
      </w:r>
      <w:r>
        <w:t>5</w:t>
      </w:r>
      <w:r>
        <w:fldChar w:fldCharType="end"/>
      </w:r>
    </w:p>
    <w:p w14:paraId="1F4E589F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>
        <w:t>Descriptor del Servicio Web (WSDL)</w:t>
      </w:r>
      <w:r>
        <w:tab/>
      </w:r>
      <w:r>
        <w:fldChar w:fldCharType="begin"/>
      </w:r>
      <w:r>
        <w:instrText xml:space="preserve"> PAGEREF _Toc117597768 \h </w:instrText>
      </w:r>
      <w:r/>
      <w:r>
        <w:fldChar w:fldCharType="separate"/>
      </w:r>
      <w:r>
        <w:t>5</w:t>
      </w:r>
      <w:r>
        <w:fldChar w:fldCharType="end"/>
      </w:r>
    </w:p>
    <w:p w14:paraId="1BAA9A70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>
        <w:t>Seguridad del Servicio de Obligaciones Tributarias Genérico</w:t>
      </w:r>
      <w:r>
        <w:tab/>
      </w:r>
      <w:r>
        <w:fldChar w:fldCharType="begin"/>
      </w:r>
      <w:r>
        <w:instrText xml:space="preserve"> PAGEREF _Toc117597769 \h </w:instrText>
      </w:r>
      <w:r/>
      <w:r>
        <w:fldChar w:fldCharType="separate"/>
      </w:r>
      <w:r>
        <w:t>6</w:t>
      </w:r>
      <w:r>
        <w:fldChar w:fldCharType="end"/>
      </w:r>
    </w:p>
    <w:p w14:paraId="7AF389E2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Certificado</w:t>
      </w:r>
      <w:r>
        <w:tab/>
      </w:r>
      <w:r>
        <w:fldChar w:fldCharType="begin"/>
      </w:r>
      <w:r>
        <w:instrText xml:space="preserve"> PAGEREF _Toc117597770 \h </w:instrText>
      </w:r>
      <w:r/>
      <w:r>
        <w:fldChar w:fldCharType="separate"/>
      </w:r>
      <w:r>
        <w:t>6</w:t>
      </w:r>
      <w:r>
        <w:fldChar w:fldCharType="end"/>
      </w:r>
    </w:p>
    <w:p w14:paraId="6BFDA314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UserToken</w:t>
      </w:r>
      <w:r>
        <w:tab/>
      </w:r>
      <w:r>
        <w:fldChar w:fldCharType="begin"/>
      </w:r>
      <w:r>
        <w:instrText xml:space="preserve"> PAGEREF _Toc117597771 \h </w:instrText>
      </w:r>
      <w:r/>
      <w:r>
        <w:fldChar w:fldCharType="separate"/>
      </w:r>
      <w:r>
        <w:t>8</w:t>
      </w:r>
      <w:r>
        <w:fldChar w:fldCharType="end"/>
      </w:r>
    </w:p>
    <w:p w14:paraId="7C661964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Seguridad con HTTP Básico y UserToken</w:t>
      </w:r>
      <w:r>
        <w:tab/>
      </w:r>
      <w:r>
        <w:fldChar w:fldCharType="begin"/>
      </w:r>
      <w:r>
        <w:instrText xml:space="preserve"> PAGEREF _Toc117597772 \h </w:instrText>
      </w:r>
      <w:r/>
      <w:r>
        <w:fldChar w:fldCharType="separate"/>
      </w:r>
      <w:r>
        <w:t>9</w:t>
      </w:r>
      <w:r>
        <w:fldChar w:fldCharType="end"/>
      </w:r>
    </w:p>
    <w:p w14:paraId="73E91D84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Seguridad con XmlSignature y Certificado</w:t>
      </w:r>
      <w:r>
        <w:tab/>
      </w:r>
      <w:r>
        <w:fldChar w:fldCharType="begin"/>
      </w:r>
      <w:r>
        <w:instrText xml:space="preserve"> PAGEREF _Toc117597773 \h </w:instrText>
      </w:r>
      <w:r/>
      <w:r>
        <w:fldChar w:fldCharType="separate"/>
      </w:r>
      <w:r>
        <w:t>10</w:t>
      </w:r>
      <w:r>
        <w:fldChar w:fldCharType="end"/>
      </w:r>
    </w:p>
    <w:p w14:paraId="511E4B76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Petición al servicio de Obligaciones Tributarias Genérico</w:t>
      </w:r>
      <w:r>
        <w:tab/>
      </w:r>
      <w:r>
        <w:fldChar w:fldCharType="begin"/>
      </w:r>
      <w:r>
        <w:instrText xml:space="preserve"> PAGEREF _Toc117597774 \h </w:instrText>
      </w:r>
      <w:r/>
      <w:r>
        <w:fldChar w:fldCharType="separate"/>
      </w:r>
      <w:r>
        <w:t>11</w:t>
      </w:r>
      <w:r>
        <w:fldChar w:fldCharType="end"/>
      </w:r>
    </w:p>
    <w:p w14:paraId="1241C71C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Respuesta del servicio de Obligaciones Tributarias Genérico</w:t>
      </w:r>
      <w:r>
        <w:tab/>
      </w:r>
      <w:r>
        <w:fldChar w:fldCharType="begin"/>
      </w:r>
      <w:r>
        <w:instrText xml:space="preserve"> PAGEREF _Toc117597775 \h </w:instrText>
      </w:r>
      <w:r/>
      <w:r>
        <w:fldChar w:fldCharType="separate"/>
      </w:r>
      <w:r>
        <w:t>16</w:t>
      </w:r>
      <w:r>
        <w:fldChar w:fldCharType="end"/>
      </w:r>
    </w:p>
    <w:p w14:paraId="00803D77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Respuesta Pendiente</w:t>
      </w:r>
      <w:r w:rsidRPr="00CF229D">
        <w:t xml:space="preserve"> (TER)</w:t>
      </w:r>
      <w:r>
        <w:tab/>
      </w:r>
      <w:r>
        <w:fldChar w:fldCharType="begin"/>
      </w:r>
      <w:r>
        <w:instrText xml:space="preserve"> PAGEREF _Toc117597776 \h </w:instrText>
      </w:r>
      <w:r/>
      <w:r>
        <w:fldChar w:fldCharType="separate"/>
      </w:r>
      <w:r>
        <w:t>17</w:t>
      </w:r>
      <w:r>
        <w:fldChar w:fldCharType="end"/>
      </w:r>
    </w:p>
    <w:p w14:paraId="52C2ABDC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Solicitud de Respuesta</w:t>
      </w:r>
      <w:r>
        <w:tab/>
      </w:r>
      <w:r>
        <w:fldChar w:fldCharType="begin"/>
      </w:r>
      <w:r>
        <w:instrText xml:space="preserve"> PAGEREF _Toc117597777 \h </w:instrText>
      </w:r>
      <w:r/>
      <w:r>
        <w:fldChar w:fldCharType="separate"/>
      </w:r>
      <w:r>
        <w:t>18</w:t>
      </w:r>
      <w:r>
        <w:fldChar w:fldCharType="end"/>
      </w:r>
    </w:p>
    <w:p w14:paraId="11480884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Respuesta Tramitada</w:t>
      </w:r>
      <w:r>
        <w:tab/>
      </w:r>
      <w:r>
        <w:fldChar w:fldCharType="begin"/>
      </w:r>
      <w:r>
        <w:instrText xml:space="preserve"> PAGEREF _Toc117597778 \h </w:instrText>
      </w:r>
      <w:r/>
      <w:r>
        <w:fldChar w:fldCharType="separate"/>
      </w:r>
      <w:r>
        <w:t>19</w:t>
      </w:r>
      <w:r>
        <w:fldChar w:fldCharType="end"/>
      </w:r>
    </w:p>
    <w:p w14:paraId="137B7CFC" w14:textId="77777777" w:rsidR="00D341D7" w:rsidRDefault="00D341D7">
      <w:pPr>
        <w:pStyle w:val="TDC1"/>
        <w:rPr>
          <w:b w:val="0"/>
          <w:rFonts w:asciiTheme="minorHAnsi" w:eastAsiaTheme="minorEastAsia" w:hAnsiTheme="minorHAnsi" w:cstheme="minorBidi"/>
        </w:rPr>
      </w:pPr>
      <w:r>
        <w:t>Anexo I: Ejemplos del servicio de Obligaciones Tributarias Genérico</w:t>
      </w:r>
      <w:r>
        <w:tab/>
      </w:r>
      <w:r>
        <w:fldChar w:fldCharType="begin"/>
      </w:r>
      <w:r>
        <w:instrText xml:space="preserve"> PAGEREF _Toc117597779 \h </w:instrText>
      </w:r>
      <w:r/>
      <w:r>
        <w:fldChar w:fldCharType="separate"/>
      </w:r>
      <w:r>
        <w:t>27</w:t>
      </w:r>
      <w:r>
        <w:fldChar w:fldCharType="end"/>
      </w:r>
    </w:p>
    <w:p w14:paraId="03767889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 w:rsidRPr="00CF229D">
        <w:rPr>
          <w:i/>
          <w:u w:val="single"/>
        </w:rPr>
        <w:t>DNI 00000001R - CONTRATACION – Territorio 00 -  El titular NO está al corriente de pago</w:t>
      </w:r>
      <w:r>
        <w:tab/>
      </w:r>
      <w:r>
        <w:fldChar w:fldCharType="begin"/>
      </w:r>
      <w:r>
        <w:instrText xml:space="preserve"> PAGEREF _Toc117597780 \h </w:instrText>
      </w:r>
      <w:r/>
      <w:r>
        <w:fldChar w:fldCharType="separate"/>
      </w:r>
      <w:r>
        <w:t>27</w:t>
      </w:r>
      <w:r>
        <w:fldChar w:fldCharType="end"/>
      </w:r>
    </w:p>
    <w:p w14:paraId="72FAE0F4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_Toc117597781 \h </w:instrText>
      </w:r>
      <w:r/>
      <w:r>
        <w:fldChar w:fldCharType="separate"/>
      </w:r>
      <w:r>
        <w:t>27</w:t>
      </w:r>
      <w:r>
        <w:fldChar w:fldCharType="end"/>
      </w:r>
    </w:p>
    <w:p w14:paraId="1D94F1E5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Respuesta Tramitada</w:t>
      </w:r>
      <w:r>
        <w:tab/>
      </w:r>
      <w:r>
        <w:fldChar w:fldCharType="begin"/>
      </w:r>
      <w:r>
        <w:instrText xml:space="preserve"> PAGEREF _Toc117597782 \h </w:instrText>
      </w:r>
      <w:r/>
      <w:r>
        <w:fldChar w:fldCharType="separate"/>
      </w:r>
      <w:r>
        <w:t>28</w:t>
      </w:r>
      <w:r>
        <w:fldChar w:fldCharType="end"/>
      </w:r>
    </w:p>
    <w:p w14:paraId="76109E67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 w:rsidRPr="00CF229D">
        <w:rPr>
          <w:i/>
          <w:highlight w:val="yellow"/>
          <w:u w:val="single"/>
        </w:rPr>
        <w:t>DNI 78754117R - SUBVENCIONES – Territorio 31 -  El titular NO está al corriente de pago</w:t>
      </w:r>
      <w:r>
        <w:tab/>
      </w:r>
      <w:r>
        <w:fldChar w:fldCharType="begin"/>
      </w:r>
      <w:r>
        <w:instrText xml:space="preserve"> PAGEREF _Toc117597783 \h </w:instrText>
      </w:r>
      <w:r/>
      <w:r>
        <w:fldChar w:fldCharType="separate"/>
      </w:r>
      <w:r>
        <w:t>30</w:t>
      </w:r>
      <w:r>
        <w:fldChar w:fldCharType="end"/>
      </w:r>
    </w:p>
    <w:p w14:paraId="7699C8CE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_Toc117597784 \h </w:instrText>
      </w:r>
      <w:r/>
      <w:r>
        <w:fldChar w:fldCharType="separate"/>
      </w:r>
      <w:r>
        <w:t>30</w:t>
      </w:r>
      <w:r>
        <w:fldChar w:fldCharType="end"/>
      </w:r>
    </w:p>
    <w:p w14:paraId="04B97C8D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Respuesta Tramitada</w:t>
      </w:r>
      <w:r>
        <w:tab/>
      </w:r>
      <w:r>
        <w:fldChar w:fldCharType="begin"/>
      </w:r>
      <w:r>
        <w:instrText xml:space="preserve"> PAGEREF _Toc117597785 \h </w:instrText>
      </w:r>
      <w:r/>
      <w:r>
        <w:fldChar w:fldCharType="separate"/>
      </w:r>
      <w:r>
        <w:t>31</w:t>
      </w:r>
      <w:r>
        <w:fldChar w:fldCharType="end"/>
      </w:r>
    </w:p>
    <w:p w14:paraId="5AEBEE7C" w14:textId="77777777" w:rsidR="00D341D7" w:rsidRDefault="00D341D7">
      <w:pPr>
        <w:pStyle w:val="TDC2"/>
        <w:rPr>
          <w:b w:val="0"/>
          <w:rFonts w:asciiTheme="minorHAnsi" w:eastAsiaTheme="minorEastAsia" w:hAnsiTheme="minorHAnsi" w:cstheme="minorBidi"/>
        </w:rPr>
      </w:pPr>
      <w:r w:rsidRPr="00CF229D">
        <w:rPr>
          <w:i/>
          <w:u w:val="single"/>
        </w:rPr>
        <w:t>DNI 16253722J – SUBVENCIONES  – Territorio 48 -  El titular NO está al corriente de pago</w:t>
      </w:r>
      <w:r>
        <w:tab/>
      </w:r>
      <w:r>
        <w:fldChar w:fldCharType="begin"/>
      </w:r>
      <w:r>
        <w:instrText xml:space="preserve"> PAGEREF _Toc117597786 \h </w:instrText>
      </w:r>
      <w:r/>
      <w:r>
        <w:fldChar w:fldCharType="separate"/>
      </w:r>
      <w:r>
        <w:t>32</w:t>
      </w:r>
      <w:r>
        <w:fldChar w:fldCharType="end"/>
      </w:r>
    </w:p>
    <w:p w14:paraId="2828ECE8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_Toc117597787 \h </w:instrText>
      </w:r>
      <w:r/>
      <w:r>
        <w:fldChar w:fldCharType="separate"/>
      </w:r>
      <w:r>
        <w:t>32</w:t>
      </w:r>
      <w:r>
        <w:fldChar w:fldCharType="end"/>
      </w:r>
    </w:p>
    <w:p w14:paraId="45153C4D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 w:rsidRPr="00CF229D">
        <w:t>Respuesta Pendiente (TER)</w:t>
      </w:r>
      <w:r>
        <w:tab/>
      </w:r>
      <w:r>
        <w:fldChar w:fldCharType="begin"/>
      </w:r>
      <w:r>
        <w:instrText xml:space="preserve"> PAGEREF _Toc117597788 \h </w:instrText>
      </w:r>
      <w:r/>
      <w:r>
        <w:fldChar w:fldCharType="separate"/>
      </w:r>
      <w:r>
        <w:t>33</w:t>
      </w:r>
      <w:r>
        <w:fldChar w:fldCharType="end"/>
      </w:r>
    </w:p>
    <w:p w14:paraId="5AB71C67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>
        <w:t>Solicitud de Respuesta</w:t>
      </w:r>
      <w:r>
        <w:tab/>
      </w:r>
      <w:r>
        <w:fldChar w:fldCharType="begin"/>
      </w:r>
      <w:r>
        <w:instrText xml:space="preserve"> PAGEREF _Toc117597789 \h </w:instrText>
      </w:r>
      <w:r/>
      <w:r>
        <w:fldChar w:fldCharType="separate"/>
      </w:r>
      <w:r>
        <w:t>34</w:t>
      </w:r>
      <w:r>
        <w:fldChar w:fldCharType="end"/>
      </w:r>
    </w:p>
    <w:p w14:paraId="3DC991BB" w14:textId="77777777" w:rsidR="00D341D7" w:rsidRDefault="00D341D7">
      <w:pPr>
        <w:pStyle w:val="TDC3"/>
        <w:rPr>
          <w:rFonts w:asciiTheme="minorHAnsi" w:eastAsiaTheme="minorEastAsia" w:hAnsiTheme="minorHAnsi" w:cstheme="minorBidi"/>
        </w:rPr>
      </w:pPr>
      <w:r w:rsidRPr="00CF229D">
        <w:t>Respuesta Tramitada</w:t>
      </w:r>
      <w:r>
        <w:tab/>
      </w:r>
      <w:r>
        <w:fldChar w:fldCharType="begin"/>
      </w:r>
      <w:r>
        <w:instrText xml:space="preserve"> PAGEREF _Toc117597790 \h </w:instrText>
      </w:r>
      <w:r/>
      <w:r>
        <w:fldChar w:fldCharType="separate"/>
      </w:r>
      <w:r>
        <w:t>34</w:t>
      </w:r>
      <w:r>
        <w:fldChar w:fldCharType="end"/>
      </w:r>
    </w:p>
    <w:p w14:paraId="78E88580" w14:textId="77777777"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117597765"/>
      <w:r>
        <w:t xml:space="preserve">Sarrera</w:t>
      </w:r>
      <w:bookmarkEnd w:id="9"/>
      <w:bookmarkEnd w:id="10"/>
      <w:bookmarkEnd w:id="11"/>
    </w:p>
    <w:p w14:paraId="0B568626" w14:textId="77777777" w:rsidR="000F5D0D" w:rsidRPr="000F5D0D" w:rsidRDefault="000F5D0D" w:rsidP="00A310D5">
      <w:pPr>
        <w:pStyle w:val="Titulo2nisae"/>
      </w:pPr>
      <w:bookmarkStart w:id="12" w:name="_Toc97099470"/>
      <w:bookmarkStart w:id="13" w:name="_Toc117597766"/>
      <w:r>
        <w:t xml:space="preserve">Dokumentuaren helburua</w:t>
      </w:r>
      <w:bookmarkEnd w:id="12"/>
      <w:bookmarkEnd w:id="13"/>
    </w:p>
    <w:p w14:paraId="11652305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Euskadiko Administrazioen Segurtasunerako eta Elkarreragingarritasunerako Nodoan (NISAE) erakusgai dagoen </w:t>
      </w:r>
      <w:r>
        <w:rPr>
          <w:i/>
        </w:rPr>
        <w:t xml:space="preserve">zerga-betebeharren ordainketa generikoa</w:t>
      </w:r>
      <w:r>
        <w:t xml:space="preserve"> egunean edukitzea kontsultatzeko web-zerbitzuan sartzeko erabilera-gida aurkezten du dokumentu honek. Pertsona fisiko edo juridiko batek zerga-betebeharren ordainketak egunean dituen egiaztatzea ahalbidetzen du web-zerbitzu horrek.</w:t>
      </w:r>
    </w:p>
    <w:p w14:paraId="6FFD27AB" w14:textId="77777777" w:rsidR="000F5D0D" w:rsidRPr="000F5D0D" w:rsidRDefault="00DF33E7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EAEko Foru Ogasunekin, </w:t>
      </w:r>
      <w:r>
        <w:rPr>
          <w:highlight w:val="yellow"/>
        </w:rPr>
        <w:t xml:space="preserve">Nafarroako Foru Ogasunarekin</w:t>
      </w:r>
      <w:r>
        <w:t xml:space="preserve"> edo Zerga Administrazioko Espainiako Agentziarekin (AEAT) konektatuko da zerbitzua, horiek baitute zergei buruzko datuen gaineko eskumena.</w:t>
      </w:r>
    </w:p>
    <w:p w14:paraId="5DE7B57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Saileko edo administrazioko aplikazio batetik </w:t>
      </w:r>
      <w:r>
        <w:rPr>
          <w:i/>
          <w:iCs/>
        </w:rPr>
        <w:t xml:space="preserve">Zerga Betebeharren Kontsulta Generikorako</w:t>
      </w:r>
      <w:r>
        <w:t xml:space="preserve"> sarbidea inplementatu behar duten administrazio-erakundeetako garatzaileei eta arduradun teknikoei zuzentzen zaie.</w:t>
      </w:r>
    </w:p>
    <w:p w14:paraId="1D28A6A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Zerbitzua erabili aurretik bete beharreko eskakizuna da sail edo erakunde lagapen-hartzaileko langile arduradunek (DIR3 egituran oinarrituta), NISAEren baimen-eskaeraren inprimakiaren bitartez, zerbitzuaren kontsulta egingo zaion administrazio-prozedurarako dagokion </w:t>
      </w:r>
      <w:r>
        <w:rPr>
          <w:b/>
        </w:rPr>
        <w:t xml:space="preserve">erabilera-baimena</w:t>
      </w:r>
      <w:r>
        <w:t xml:space="preserve"> eskatzea.</w:t>
      </w:r>
      <w:r>
        <w:t xml:space="preserve"> </w:t>
      </w:r>
    </w:p>
    <w:p w14:paraId="3B8E8FD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Produkzioan zerbitzua erabiltzeko baimenerako eskaera tramitatzen den bitartean, garatzaileen eta zerbitzua aplikazioetan integratzeaz arduratzen diren teknikarien eskueran jartzen da Garapeneko eta Probetako/Preprodukzioko inguruneetan erabiltzeko behin-behineko </w:t>
      </w:r>
      <w:r>
        <w:rPr>
          <w:b/>
          <w:i/>
        </w:rPr>
        <w:t xml:space="preserve">prozedura baimenduaren kodea</w:t>
      </w:r>
      <w:r>
        <w:t xml:space="preserve">.</w:t>
      </w:r>
      <w:r>
        <w:t xml:space="preserve"> </w:t>
      </w:r>
    </w:p>
    <w:p w14:paraId="6730FAE7" w14:textId="77777777" w:rsidR="000F5D0D" w:rsidRPr="000F5D0D" w:rsidRDefault="00DF33E7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Integrazio-probetarako prozedura baimenduaren kodea hau da:</w:t>
      </w:r>
      <w:r>
        <w:t xml:space="preserve"> </w:t>
      </w:r>
      <w:r>
        <w:rPr>
          <w:b/>
          <w:i/>
        </w:rPr>
        <w:t xml:space="preserve">TEST_DESA_IOP</w:t>
      </w:r>
      <w:r>
        <w:t xml:space="preserve"> (</w:t>
      </w:r>
      <w:r>
        <w:rPr>
          <w:i/>
        </w:rPr>
        <w:t xml:space="preserve">Garapeneko eta Probetako inguruneetarako besterik ez</w:t>
      </w:r>
      <w:r>
        <w:t xml:space="preserve">).</w:t>
      </w:r>
    </w:p>
    <w:p w14:paraId="5D165AE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Kode hori ezin izango da erabili inoiz Produkzioko ingurunean.</w:t>
      </w:r>
    </w:p>
    <w:p w14:paraId="3DAAAB8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 </w:t>
      </w:r>
    </w:p>
    <w:p w14:paraId="5783692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14:paraId="6765FAD2" w14:textId="77777777" w:rsidR="000F5D0D" w:rsidRPr="000F5D0D" w:rsidRDefault="000F5D0D" w:rsidP="00A310D5">
      <w:pPr>
        <w:pStyle w:val="Titulo1nisae"/>
      </w:pPr>
      <w:bookmarkStart w:id="14" w:name="_Toc117597767"/>
      <w:r>
        <w:t xml:space="preserve">Zerga Betebeharrak Kontsultatzeko Zerbitzu Generikoa</w:t>
      </w:r>
      <w:bookmarkEnd w:id="14"/>
    </w:p>
    <w:p w14:paraId="4E543B95" w14:textId="77777777" w:rsidR="000F5D0D" w:rsidRPr="000F5D0D" w:rsidRDefault="000F5D0D" w:rsidP="00A310D5">
      <w:pPr>
        <w:pStyle w:val="Titulo2nisae"/>
      </w:pPr>
      <w:bookmarkStart w:id="15" w:name="_Toc117597768"/>
      <w:r>
        <w:t xml:space="preserve">Web-zerbitzuaren deskriptorea (WSDL)</w:t>
      </w:r>
      <w:bookmarkEnd w:id="15"/>
    </w:p>
    <w:p w14:paraId="107E8F2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Gida honi erantsitako karpetan (</w:t>
      </w:r>
      <w:r>
        <w:rPr>
          <w:i/>
        </w:rPr>
        <w:t xml:space="preserve">wsdl_xsd</w:t>
      </w:r>
      <w:r>
        <w:t xml:space="preserve">) jaso dira WSDL deskriptorea eta</w:t>
      </w:r>
      <w:r>
        <w:rPr>
          <w:i/>
          <w:iCs/>
        </w:rPr>
        <w:t xml:space="preserve"> Zerga-betebeharrak kontsultatzeko zerbitzu generikoa</w:t>
      </w:r>
      <w:r>
        <w:t xml:space="preserve"> definitzen duten datu-eskemak.</w:t>
      </w:r>
    </w:p>
    <w:p w14:paraId="6247BF8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 xml:space="preserve">Zerga-betebeharrak kontsultatzeko</w:t>
      </w:r>
      <w:r>
        <w:t xml:space="preserve"> zerbitzu generikoaren errekeritzailearen eta igorlearen arteko mezu-trukeak </w:t>
      </w:r>
      <w:r>
        <w:rPr>
          <w:i/>
        </w:rPr>
        <w:t xml:space="preserve">Paperezko Ziurtagiriak Ordezkatzeko proiektuan</w:t>
      </w:r>
      <w:r>
        <w:t xml:space="preserve"> (</w:t>
      </w:r>
      <w:r>
        <w:rPr>
          <w:b/>
        </w:rPr>
        <w:t xml:space="preserve">SCSP, 3. bertsioa</w:t>
      </w:r>
      <w:r>
        <w:t xml:space="preserve">) zehaztutako protokoloa erabiliko du, hainbat administrazio publikoren arteko datu-transmisioan kontuan izan beharreko legezko kontsiderazio guztiak biltzen ditu eta.</w:t>
      </w:r>
    </w:p>
    <w:p w14:paraId="758CC7B5" w14:textId="77777777" w:rsidR="00A863CA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 honi egindako eskaerak komunikazio </w:t>
      </w:r>
      <w:r>
        <w:rPr>
          <w:b/>
        </w:rPr>
        <w:t xml:space="preserve">sinkronoaren</w:t>
      </w:r>
      <w:r>
        <w:t xml:space="preserve"> bitartez besterik ezin dira egin. Komunikazio mota horretan, bezeroak edo aplikazioak eskaera bat bidaltzen dio zerbitzuari, eta zain geratzen da erantzun bat jaso arte. Erantzuna honelakoa izan daiteke:</w:t>
      </w:r>
    </w:p>
    <w:p w14:paraId="34D66723" w14:textId="77777777" w:rsidR="000F5D0D" w:rsidRDefault="00A863CA" w:rsidP="00A863CA">
      <w:pPr>
        <w:pStyle w:val="Prrafodelista"/>
        <w:numPr>
          <w:ilvl w:val="0"/>
          <w:numId w:val="20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u w:val="single"/>
        </w:rPr>
        <w:t xml:space="preserve">Azken erantzuna</w:t>
      </w:r>
      <w:r>
        <w:t xml:space="preserve">:</w:t>
      </w:r>
      <w:r>
        <w:t xml:space="preserve"> </w:t>
      </w:r>
      <w:r>
        <w:t xml:space="preserve">Igorleak kontsulta egin duen unean ebatz dezake eskaera, eta negozio-erantzun batekin erantzuten du.</w:t>
      </w:r>
    </w:p>
    <w:p w14:paraId="203F7146" w14:textId="77777777" w:rsidR="00A863CA" w:rsidRPr="00A863CA" w:rsidRDefault="00A863CA" w:rsidP="00A863CA">
      <w:pPr>
        <w:pStyle w:val="Prrafodelista"/>
        <w:numPr>
          <w:ilvl w:val="0"/>
          <w:numId w:val="20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u w:val="single"/>
        </w:rPr>
        <w:t xml:space="preserve">Erantzunaren zain</w:t>
      </w:r>
      <w:r>
        <w:t xml:space="preserve">:</w:t>
      </w:r>
      <w:r>
        <w:t xml:space="preserve"> </w:t>
      </w:r>
      <w:r>
        <w:t xml:space="preserve">Igorleak ezin du eskaera ebatzi kontsultaren unean (azterketa sakonagoa egin behar du), eta </w:t>
      </w:r>
      <w:r>
        <w:rPr>
          <w:i/>
          <w:iCs/>
        </w:rPr>
        <w:t xml:space="preserve">Erantzuteko Gutxi gorabeherako Denborarekin</w:t>
      </w:r>
      <w:r>
        <w:t xml:space="preserve"> erantzuten du.</w:t>
      </w:r>
    </w:p>
    <w:p w14:paraId="3CE94FD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Zerbitzua erakusgai jartzeko zenbait testuinguru daude, aplikazio kontsumitzaileak edo erakunde lagapen-hartzaileak zerbitzurako kontsulta zein domeinutatik edo saretatik egiten duen kontuan izanda:</w:t>
      </w:r>
    </w:p>
    <w:p w14:paraId="5DA7C00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Ondoren adierazten dira zerbitzuan sartzeko URLak:</w:t>
      </w:r>
      <w:r>
        <w:t xml:space="preserve"> </w:t>
      </w:r>
    </w:p>
    <w:p w14:paraId="077F4BE7" w14:textId="77777777" w:rsidR="000F5D0D" w:rsidRPr="00B264FA" w:rsidRDefault="00000000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4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des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Garapena</w:t>
      </w:r>
      <w:r>
        <w:t xml:space="preserve">)</w:t>
      </w:r>
    </w:p>
    <w:p w14:paraId="398F9198" w14:textId="77777777"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color w:val="0000FF"/>
          <w:sz w:val="20"/>
          <w:u w:val="single"/>
        </w:rPr>
        <w:t xml:space="preserve">https://svc.integracion.</w:t>
      </w:r>
      <w:r>
        <w:rPr>
          <w:color w:val="0000FF"/>
          <w:sz w:val="20"/>
          <w:u w:val="single"/>
          <w:b/>
        </w:rPr>
        <w:t xml:space="preserve">pru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ejgv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jaso</w:t>
      </w:r>
      <w:r>
        <w:rPr>
          <w:color w:val="0000FF"/>
          <w:sz w:val="20"/>
          <w:u w:val="single"/>
        </w:rPr>
        <w:t xml:space="preserve">/ctxweb/secured_ssl/x53jiGetIntermediacionWS?WSDL</w:t>
      </w:r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Probak/Preprodukzioa</w:t>
      </w:r>
      <w:r>
        <w:t xml:space="preserve">)</w:t>
      </w:r>
    </w:p>
    <w:p w14:paraId="53D1424B" w14:textId="77777777" w:rsidR="000F5D0D" w:rsidRPr="000F5D0D" w:rsidRDefault="00000000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5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ab/>
      </w:r>
      <w:r>
        <w:t xml:space="preserve">(ingurunea: </w:t>
      </w:r>
      <w:r>
        <w:rPr>
          <w:i/>
        </w:rPr>
        <w:t xml:space="preserve">Produkzioa</w:t>
      </w:r>
      <w:r>
        <w:t xml:space="preserve">)</w:t>
      </w:r>
      <w:r>
        <w:t xml:space="preserve"> </w:t>
      </w:r>
    </w:p>
    <w:p w14:paraId="1DE91B6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12CDF8D2" w14:textId="77777777"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Errekeritzailearen eta igorlearen artean trukatutako mezu guztiak sinatu egin behar dira, eta horretarako behar-beharrezkoa da NISAEren bitartekotza operatiboko moduluak aitortutako ziurtagiri digital bat edukitzea.</w:t>
      </w:r>
    </w:p>
    <w:p w14:paraId="02CF4A10" w14:textId="77777777" w:rsidR="00381C92" w:rsidRDefault="00381C92">
      <w:pPr>
        <w:rPr>
          <w:rFonts w:eastAsia="Times New Roman" w:cstheme="minorHAnsi"/>
        </w:rPr>
      </w:pPr>
      <w:r>
        <w:br w:type="page"/>
      </w:r>
    </w:p>
    <w:p w14:paraId="6558FD0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21EF3496" w14:textId="77777777" w:rsidR="000F5D0D" w:rsidRPr="000F5D0D" w:rsidRDefault="000F5D0D" w:rsidP="001C5F3A">
      <w:pPr>
        <w:pStyle w:val="Titulo2nisae"/>
      </w:pPr>
      <w:bookmarkStart w:id="16" w:name="_Toc117597769"/>
      <w:r>
        <w:t xml:space="preserve">Zerga-betebeharren zerbitzu generikoaren segurtasuna</w:t>
      </w:r>
      <w:bookmarkEnd w:id="16"/>
    </w:p>
    <w:p w14:paraId="70C11676" w14:textId="77777777" w:rsidR="000F5D0D" w:rsidRPr="000F5D0D" w:rsidRDefault="00381C92" w:rsidP="00381C92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Errekeritzaileek, identifikatzeko, beren sinestamenduak jarri beharko dituzte eskaeraren goiburuan, zenbait segurtasun motaren arabera:</w:t>
      </w:r>
    </w:p>
    <w:p w14:paraId="3A87A102" w14:textId="77777777" w:rsidR="000F5D0D" w:rsidRPr="000F5D0D" w:rsidRDefault="000F5D0D" w:rsidP="001C5F3A">
      <w:pPr>
        <w:pStyle w:val="Titulo3nisae"/>
      </w:pPr>
      <w:bookmarkStart w:id="17" w:name="_Toc117597770"/>
      <w:r>
        <w:t xml:space="preserve">Segurtasuna WEB Service Security eta ziurtagiriarekin</w:t>
      </w:r>
      <w:bookmarkEnd w:id="17"/>
    </w:p>
    <w:p w14:paraId="0038923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  <w:r>
        <w:t xml:space="preserve"> </w:t>
      </w:r>
      <w:r>
        <w:t xml:space="preserve">Horretarako, bezeroak WS-Security sinadura-goiburuak eta bere X.509 ziurtagiria sartu beharko ditu mezuan.</w:t>
      </w:r>
    </w:p>
    <w:p w14:paraId="154CE15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 eta datuen osotasunerako, NISAEren bitartekotza operatiboko moduluak WS-Security teknologia duen soluzio bat inplementatzen du, jasotako mezua X.509 ziurtagiri batekin digitalki sinatuta etorriko dela egiaztatzea ahalbidetzen duena.</w:t>
      </w:r>
    </w:p>
    <w:p w14:paraId="416E101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14:paraId="366C14C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14:paraId="6B6530B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WSS + ziurtagiria</w:t>
      </w:r>
      <w:r>
        <w:t xml:space="preserve"> segurtasunarekin erakusgai jarritako zerbitzuek estandar-maila honekin bat datozen goiburuak jasotzea espero dute:</w:t>
      </w:r>
    </w:p>
    <w:p w14:paraId="2409C474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14:paraId="25C25B00" w14:textId="77777777"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</w:rPr>
      </w:pPr>
      <w:r>
        <w:rPr>
          <w:i/>
        </w:rPr>
        <w:t xml:space="preserve">(WS-Security 2004)</w:t>
      </w:r>
    </w:p>
    <w:p w14:paraId="2C29E61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Ziurtagiriak </w:t>
      </w:r>
      <w:r>
        <w:rPr>
          <w:i/>
        </w:rPr>
        <w:t xml:space="preserve">BinarySecurityToken</w:t>
      </w:r>
      <w:r>
        <w:t xml:space="preserve"> moduan etorri beharko du SOAP mezuaren barruan, eta zehaztutako denbora-balioa izango du (gomendioa: 5 minutu).</w:t>
      </w:r>
    </w:p>
    <w:p w14:paraId="5E6BF69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3 elementu sinatuta jasotzea espero du:</w:t>
      </w:r>
      <w:r>
        <w:t xml:space="preserve"> </w:t>
      </w:r>
      <w:r>
        <w:rPr>
          <w:i/>
        </w:rPr>
        <w:t xml:space="preserve">Timestamp</w:t>
      </w:r>
      <w:r>
        <w:t xml:space="preserve">, </w:t>
      </w:r>
      <w:r>
        <w:rPr>
          <w:i/>
        </w:rPr>
        <w:t xml:space="preserve">Body</w:t>
      </w:r>
      <w:r>
        <w:t xml:space="preserve"> eta </w:t>
      </w:r>
      <w:r>
        <w:rPr>
          <w:i/>
        </w:rPr>
        <w:t xml:space="preserve">BinarySecurityToken</w:t>
      </w:r>
      <w:r>
        <w:t xml:space="preserve">.</w:t>
      </w:r>
    </w:p>
    <w:p w14:paraId="6EDECAB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Beraz, bidalitako eskaeretan egon beharko dute ondoren adierazitako etiketek eta dagozkien erreferentzia sinatuek:</w:t>
      </w:r>
    </w:p>
    <w:p w14:paraId="7414284B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BinarySecurityToken</w:t>
      </w:r>
      <w:r>
        <w:t xml:space="preserve">: bezeroak sinatzeko erabiltzen duen X.509 ziurtagiria.</w:t>
      </w:r>
    </w:p>
    <w:p w14:paraId="445AC6A6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mezua noiz bidali zen adierazten duen segurtasun-goiburua.</w:t>
      </w:r>
    </w:p>
    <w:p w14:paraId="69839C74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Signature</w:t>
      </w:r>
      <w:r>
        <w:t xml:space="preserve">: gorputzeko eta </w:t>
      </w:r>
      <w:r>
        <w:rPr>
          <w:i/>
        </w:rPr>
        <w:t xml:space="preserve">Timestamp</w:t>
      </w:r>
      <w:r>
        <w:t xml:space="preserve"> goiburuko sinadura, mezuaren osotasuna segurtatzen duena.</w:t>
      </w:r>
    </w:p>
    <w:p w14:paraId="7915F94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14:paraId="5B095BF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111A8CC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42971A3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39D56FB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</w:t>
      </w:r>
    </w:p>
    <w:p w14:paraId="4C2CBBF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14:paraId="6B33DAC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14:paraId="3F5DF62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CanonicalizationMethod</w:t>
      </w:r>
      <w:r>
        <w:rPr>
          <w:sz w:val="16"/>
          <w:color w:val="008080"/>
        </w:rPr>
        <w:t xml:space="preserve">/&gt;</w:t>
      </w:r>
    </w:p>
    <w:p w14:paraId="12B88CB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SignatureMethod</w:t>
      </w:r>
      <w:r>
        <w:rPr>
          <w:sz w:val="16"/>
          <w:color w:val="008080"/>
        </w:rPr>
        <w:t xml:space="preserve">/&gt;</w:t>
      </w:r>
    </w:p>
    <w:p w14:paraId="4CFBD0F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14:paraId="738CE800" w14:textId="77777777"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  <w:color w:val="000000"/>
        </w:rPr>
        <w:t xml:space="preserve">...</w:t>
      </w:r>
      <w:r>
        <w:rPr>
          <w:sz w:val="16"/>
          <w:color w:val="000000"/>
        </w:rPr>
        <w:t xml:space="preserve"> </w:t>
      </w:r>
      <w:r>
        <w:rPr>
          <w:sz w:val="16"/>
          <w:color w:val="000000"/>
        </w:rPr>
        <w:t xml:space="preserve">Sinatutako 3 elementuen erreferentziak…</w:t>
      </w:r>
      <w:r>
        <w:rPr>
          <w:sz w:val="16"/>
        </w:rPr>
        <w:tab/>
      </w:r>
    </w:p>
    <w:p w14:paraId="7FAD386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14:paraId="33593FD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14:paraId="01F35AD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</w:t>
      </w:r>
    </w:p>
    <w:p w14:paraId="6FF109B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14:paraId="0D0E143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0000"/>
        </w:rPr>
        <w:t xml:space="preserve">...</w:t>
      </w:r>
    </w:p>
    <w:p w14:paraId="70293F1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14:paraId="7966446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14:paraId="635ADE6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Timestamp</w:t>
      </w:r>
      <w:r>
        <w:rPr>
          <w:sz w:val="16"/>
          <w:color w:val="008080"/>
        </w:rPr>
        <w:t xml:space="preserve">/&gt;</w:t>
      </w:r>
    </w:p>
    <w:p w14:paraId="3012540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4A2D949C" w14:textId="77777777"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51AB143D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B3453C2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14:paraId="117E0D06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BC666F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7568C5A7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</w:p>
    <w:p w14:paraId="4F739326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1FE0FFD5" w14:textId="77777777" w:rsidR="004B7135" w:rsidRDefault="00000000" w:rsidP="004B7135">
      <w:pPr>
        <w:spacing w:before="240" w:after="0" w:line="240" w:lineRule="auto"/>
        <w:ind w:left="1780"/>
        <w:jc w:val="both"/>
        <w:rPr>
          <w:szCs w:val="20"/>
          <w:rFonts w:eastAsia="Times New Roman" w:cstheme="minorHAnsi"/>
        </w:rPr>
      </w:pPr>
      <w:hyperlink r:id="rId16" w:history="1">
        <w:r>
          <w:rPr>
            <w:color w:val="0000FF"/>
            <w:sz w:val="20"/>
            <w:u w:val="single"/>
          </w:rPr>
          <w:t xml:space="preserve">https://svc.integracion.des.</w:t>
        </w:r>
        <w:r>
          <w:rPr>
            <w:color w:val="0000FF"/>
            <w:sz w:val="20"/>
            <w:u w:val="single"/>
            <w:b/>
          </w:rPr>
          <w:t xml:space="preserve">ejgv.jaso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14:paraId="15C35EDB" w14:textId="77777777"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14:paraId="031AAE2F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31990483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color w:val="0000FF"/>
          <w:sz w:val="20"/>
          <w:szCs w:val="20"/>
          <w:u w:val="single"/>
          <w:rFonts w:eastAsia="Times New Roman" w:cstheme="minorHAnsi"/>
        </w:rPr>
      </w:pPr>
      <w:hyperlink r:id="rId17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euskadi</w:t>
        </w:r>
        <w:r>
          <w:rPr>
            <w:color w:val="0000FF"/>
            <w:sz w:val="20"/>
            <w:u w:val="single"/>
          </w:rPr>
          <w:t xml:space="preserve">.ejiedes.</w:t>
        </w:r>
        <w:r>
          <w:rPr>
            <w:color w:val="0000FF"/>
            <w:sz w:val="20"/>
            <w:u w:val="single"/>
            <w:b/>
          </w:rPr>
          <w:t xml:space="preserve">net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14:paraId="564EDB59" w14:textId="77777777" w:rsidR="000F5D0D" w:rsidRPr="000F5D0D" w:rsidRDefault="000F5D0D" w:rsidP="009F0D1E">
      <w:pPr>
        <w:pStyle w:val="Titulo3nisae"/>
        <w:rPr>
          <w:b w:val="0"/>
        </w:rPr>
      </w:pPr>
      <w:bookmarkStart w:id="18" w:name="_Toc117597771"/>
      <w:r>
        <w:t xml:space="preserve">Segurtasuna WEB Service Security eta UserToken-ekin</w:t>
      </w:r>
      <w:bookmarkEnd w:id="18"/>
    </w:p>
    <w:p w14:paraId="2A41DA4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dute.</w:t>
      </w:r>
      <w:r>
        <w:t xml:space="preserve"> </w:t>
      </w:r>
      <w:r>
        <w:t xml:space="preserve">Horretarako, bezeroak </w:t>
      </w:r>
      <w:r>
        <w:rPr>
          <w:i/>
        </w:rPr>
        <w:t xml:space="preserve">Usertoken Profile</w:t>
      </w:r>
      <w:r>
        <w:t xml:space="preserve">-ko WS-Security goiburuak sartu beharko ditu.</w:t>
      </w:r>
    </w:p>
    <w:p w14:paraId="3B605DD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kautotzeko, zerbitzu-busak (OSB) WS-Security teknologia duen soluzio bat inplementatzen du, jasotako erabiltzaile-izena eta pasahitza NISAEren bitartekotza operatiboko segurtasun-sistemari lotzea ahalbidetzen duena.</w:t>
      </w:r>
    </w:p>
    <w:p w14:paraId="7AFCDED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</w:t>
      </w:r>
      <w:r>
        <w:rPr>
          <w:i/>
          <w:u w:val="single"/>
        </w:rPr>
        <w:t xml:space="preserve">UsernameToken</w:t>
      </w:r>
      <w:r>
        <w:t xml:space="preserve">-eko WS-Security goiburuak sartu beharko ditu eskaeran, eta </w:t>
      </w:r>
      <w:r>
        <w:rPr>
          <w:i/>
          <w:color w:val="0000C0"/>
          <w:sz w:val="20"/>
          <w:i/>
          <w:iCs/>
          <w:u w:val="single"/>
        </w:rPr>
        <w:t xml:space="preserve">PASSWORD_TEXT</w:t>
      </w:r>
      <w:r>
        <w:t xml:space="preserve"> pasahitz mota.</w:t>
      </w:r>
    </w:p>
    <w:p w14:paraId="51FDC0D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mezuaren goiburuan sartutako erabiltzaile-izenarekin eta pasahitzarekin identifikatuko du bezeroa.</w:t>
      </w:r>
    </w:p>
    <w:p w14:paraId="0EDCA159" w14:textId="77777777"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 xml:space="preserve">WSS + UserToken</w:t>
      </w:r>
      <w:r>
        <w:t xml:space="preserve"> segurtasunarekin erakusgai jarritako zerbitzuek estandar-maila honekin bat datozen goiburuak jasotzea espero dute:</w:t>
      </w:r>
    </w:p>
    <w:p w14:paraId="41269C9D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14:paraId="0152FF3E" w14:textId="77777777" w:rsidR="000F5D0D" w:rsidRPr="000F5D0D" w:rsidRDefault="000F5D0D" w:rsidP="004B7135">
      <w:pPr>
        <w:spacing w:after="0" w:line="240" w:lineRule="auto"/>
        <w:ind w:left="1701" w:firstLine="360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(WS-Security 2004)</w:t>
      </w:r>
    </w:p>
    <w:p w14:paraId="68169695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14:paraId="459BC0A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033A828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76AEA0A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245518A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14:paraId="6FA0B40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</w:t>
      </w:r>
    </w:p>
    <w:p w14:paraId="03279B8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</w:t>
      </w:r>
    </w:p>
    <w:p w14:paraId="2186775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14:paraId="3E9E052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14:paraId="4F3875E5" w14:textId="77777777"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14:paraId="440FAC08" w14:textId="77777777"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8478094" w14:textId="77777777"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14:paraId="5A1C8727" w14:textId="77777777"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1379D7C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4456F93B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14:paraId="57A41869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4D495507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18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114FC211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3BD4B575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19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6A421494" w14:textId="77777777" w:rsidR="000F5D0D" w:rsidRPr="000F5D0D" w:rsidRDefault="000F5D0D" w:rsidP="009F0D1E">
      <w:pPr>
        <w:pStyle w:val="Titulo3nisae"/>
        <w:rPr>
          <w:b w:val="0"/>
        </w:rPr>
      </w:pPr>
      <w:bookmarkStart w:id="19" w:name="_Toc117597772"/>
      <w:r>
        <w:t xml:space="preserve">Segurtasuna oinarrizko HTTP eta UserToken-ekin</w:t>
      </w:r>
      <w:bookmarkEnd w:id="19"/>
    </w:p>
    <w:p w14:paraId="041C721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dute, garraioaren eta elkarrekiko SSL protokoloaren mailan.</w:t>
      </w:r>
    </w:p>
    <w:p w14:paraId="5252C88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zerbitzurako sarbidea konfiguratu beharko du HTTPs konexioan erabiltzaile-izena eta pasahitza sartuta.</w:t>
      </w:r>
    </w:p>
    <w:p w14:paraId="4CE2F46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jasotako erabiltzaile-izenarekin eta pasahitzarekin identifikatuko du bezeroa eta haiek NISAEren bitartekotza operatiboko segurtasun-sistemari lotuko dizkio.</w:t>
      </w:r>
    </w:p>
    <w:p w14:paraId="39C5D5D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 ez da goibururik espero SOAP mezuan.</w:t>
      </w:r>
    </w:p>
    <w:p w14:paraId="75A9D0E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mezuaren eskema:</w:t>
      </w:r>
    </w:p>
    <w:p w14:paraId="0EC01D6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7B3529C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Header/</w:t>
      </w:r>
      <w:r>
        <w:rPr>
          <w:sz w:val="16"/>
          <w:color w:val="008080"/>
        </w:rPr>
        <w:t xml:space="preserve">&gt;</w:t>
      </w:r>
    </w:p>
    <w:p w14:paraId="4190689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5C097D2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14:paraId="7312937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14:paraId="2AAFF75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14:paraId="3BB0F74F" w14:textId="77777777" w:rsid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14:paraId="0F0C73B5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6BBFB0B5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0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33EAF44F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57AB4B8C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1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617E1352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3CB82C59" w14:textId="77777777"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117597773"/>
      <w:r>
        <w:t xml:space="preserve">Segurtasuna XmlSignature eta ziurtagiriarekin</w:t>
      </w:r>
      <w:bookmarkEnd w:id="20"/>
      <w:bookmarkEnd w:id="21"/>
    </w:p>
    <w:p w14:paraId="008A19F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</w:p>
    <w:p w14:paraId="4D12E515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Segurtasun mota hori duten eskaerek espero dute eskaeraren </w:t>
      </w:r>
      <w:r>
        <w:rPr>
          <w:i/>
        </w:rPr>
        <w:t xml:space="preserve">Body</w:t>
      </w:r>
      <w:r>
        <w:t xml:space="preserve"> elementuko </w:t>
      </w:r>
      <w:r>
        <w:rPr>
          <w:i/>
        </w:rPr>
        <w:t xml:space="preserve">XMLDSig</w:t>
      </w:r>
      <w:r>
        <w:t xml:space="preserve"> sinadura (</w:t>
      </w:r>
      <w:r>
        <w:rPr>
          <w:i/>
        </w:rPr>
        <w:t xml:space="preserve">XmlSignature</w:t>
      </w:r>
      <w:r>
        <w:t xml:space="preserve">) jasotzea.</w:t>
      </w:r>
      <w:r>
        <w:t xml:space="preserve"> </w:t>
      </w:r>
      <w:r>
        <w:t xml:space="preserve">Horretarako, bezeroak </w:t>
      </w:r>
      <w:r>
        <w:rPr>
          <w:i/>
        </w:rPr>
        <w:t xml:space="preserve">Signature</w:t>
      </w:r>
      <w:r>
        <w:t xml:space="preserve"> sinadura-goiburuak eta bere X.509 ziurtagiria sartu beharko ditu mezuan.</w:t>
      </w:r>
    </w:p>
    <w:p w14:paraId="68EB33F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14:paraId="223662A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NISAEren bitartekotza operatiboak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14:paraId="1B73702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horretan, URLak honako hauek izango dira:</w:t>
      </w:r>
      <w:r>
        <w:t xml:space="preserve"> </w:t>
      </w:r>
    </w:p>
    <w:p w14:paraId="36A2F0BF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14:paraId="23FAA209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2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6126F428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14:paraId="2E7187E9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3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14:paraId="5477C644" w14:textId="77777777"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14:paraId="11FE09A1" w14:textId="77777777" w:rsidR="004B7135" w:rsidRDefault="004B7135">
      <w:pPr>
        <w:rPr>
          <w:szCs w:val="20"/>
          <w:rFonts w:eastAsia="Times New Roman" w:cstheme="minorHAnsi"/>
        </w:rPr>
      </w:pPr>
      <w:r>
        <w:br w:type="page"/>
      </w:r>
    </w:p>
    <w:p w14:paraId="59C420AE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5426A015" w14:textId="77777777" w:rsidR="000F5D0D" w:rsidRPr="000F5D0D" w:rsidRDefault="000F5D0D" w:rsidP="0031654D">
      <w:pPr>
        <w:pStyle w:val="Titulo2nisae"/>
        <w:rPr>
          <w:b w:val="0"/>
        </w:rPr>
      </w:pPr>
      <w:bookmarkStart w:id="22" w:name="_Toc117597774"/>
      <w:r>
        <w:t xml:space="preserve">Zerga-betebeharren zerbitzu generikorako eskaera-mezua</w:t>
      </w:r>
      <w:bookmarkEnd w:id="22"/>
    </w:p>
    <w:p w14:paraId="68D81C8B" w14:textId="77777777" w:rsidR="000F5D0D" w:rsidRPr="000F5D0D" w:rsidRDefault="000F5D0D" w:rsidP="00AD4719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45CBF54F" w14:textId="77777777" w:rsidR="00F07366" w:rsidRPr="00A841A5" w:rsidRDefault="00F07366" w:rsidP="00F07366">
      <w:pPr>
        <w:jc w:val="both"/>
      </w:pPr>
      <w:r>
        <w:t xml:space="preserve">Zerga-betebehar generikoen zerbitzuaren kontsulta egiteko 2 tramite edo kontsulta mota daude:</w:t>
      </w:r>
    </w:p>
    <w:p w14:paraId="3C8EB85B" w14:textId="77777777" w:rsidR="00F07366" w:rsidRPr="00A841A5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>
        <w:t xml:space="preserve">Administrazio publikoen </w:t>
      </w:r>
      <w:r>
        <w:rPr>
          <w:b/>
          <w:u w:val="single"/>
        </w:rPr>
        <w:t xml:space="preserve">kontrataziorako</w:t>
      </w:r>
      <w:r>
        <w:t xml:space="preserve"> zerga-betebeharren ziurtagiria.</w:t>
      </w:r>
    </w:p>
    <w:p w14:paraId="4A436109" w14:textId="77777777" w:rsidR="00F07366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>
        <w:t xml:space="preserve">Laguntzak eta </w:t>
      </w:r>
      <w:r>
        <w:rPr>
          <w:b/>
          <w:u w:val="single"/>
        </w:rPr>
        <w:t xml:space="preserve">dirulaguntzak</w:t>
      </w:r>
      <w:r>
        <w:t xml:space="preserve"> eskatzeko zerga-betebeharren ziurtagiria.</w:t>
      </w:r>
    </w:p>
    <w:p w14:paraId="15EE7847" w14:textId="77777777" w:rsidR="00F07366" w:rsidRPr="00F07366" w:rsidRDefault="00F07366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788905BE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eskabideei dagokienak (</w:t>
      </w:r>
      <w:r>
        <w:rPr>
          <w:b/>
          <w:i/>
        </w:rPr>
        <w:t xml:space="preserve">Solicitudes</w:t>
      </w:r>
      <w:r>
        <w:t xml:space="preserve">).</w:t>
      </w:r>
      <w:r>
        <w:t xml:space="preserve"> </w:t>
      </w:r>
    </w:p>
    <w:p w14:paraId="3BAE54F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eskaera orori dagozkion kontrol-datuak biltzen ditu, eta </w:t>
      </w:r>
      <w:r>
        <w:rPr>
          <w:i/>
        </w:rPr>
        <w:t xml:space="preserve">Solicitudes</w:t>
      </w:r>
      <w:r>
        <w:t xml:space="preserve"> adarrak egindako eskaeraren informazio zehatza biltzen du.</w:t>
      </w:r>
      <w:r>
        <w:t xml:space="preserve"> </w:t>
      </w:r>
    </w:p>
    <w:p w14:paraId="29FD726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B1A8C8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eremu hauek izango ditu informatuta:</w:t>
      </w:r>
    </w:p>
    <w:p w14:paraId="448D9F83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IdPeticion</w:t>
      </w:r>
      <w:r>
        <w:t xml:space="preserve">: bidaltzen den eskaerarekin lotutako identifikatzaile bakarra.</w:t>
      </w:r>
    </w:p>
    <w:p w14:paraId="082D2C4D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NumElementos</w:t>
      </w:r>
      <w:r>
        <w:t xml:space="preserve">: kontsultatutako elementu kopurua.</w:t>
      </w:r>
      <w:r>
        <w:t xml:space="preserve"> </w:t>
      </w:r>
      <w:r>
        <w:t xml:space="preserve">Eremuaren balioa </w:t>
      </w:r>
      <w:r>
        <w:rPr>
          <w:b/>
          <w:color w:val="0000FF"/>
        </w:rPr>
        <w:t xml:space="preserve">1</w:t>
      </w:r>
      <w:r>
        <w:t xml:space="preserve"> izango da beti.</w:t>
      </w:r>
    </w:p>
    <w:p w14:paraId="480932E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eskaeraren bidalketaren data eta ordua.</w:t>
      </w:r>
    </w:p>
    <w:p w14:paraId="23F3ADB4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Estado/CodigoEstado</w:t>
      </w:r>
      <w:r>
        <w:t xml:space="preserve">: eskaeran </w:t>
      </w:r>
      <w:r>
        <w:rPr>
          <w:b/>
          <w:i/>
          <w:color w:val="0000FF"/>
          <w:sz w:val="20"/>
        </w:rPr>
        <w:t xml:space="preserve">0001</w:t>
      </w:r>
      <w:r>
        <w:t xml:space="preserve"> balioa izango du.</w:t>
      </w:r>
    </w:p>
    <w:p w14:paraId="565B92AE" w14:textId="77777777"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Estado/LiteralError</w:t>
      </w:r>
      <w:r>
        <w:t xml:space="preserve">: eskaeran </w:t>
      </w:r>
      <w:r>
        <w:rPr>
          <w:b/>
          <w:i/>
          <w:color w:val="0000FF"/>
          <w:sz w:val="20"/>
        </w:rPr>
        <w:t xml:space="preserve">ERANTZUNAREN ZAIN</w:t>
      </w:r>
      <w:r>
        <w:t xml:space="preserve"> balioa izango du.</w:t>
      </w:r>
    </w:p>
    <w:p w14:paraId="1216F135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CodigoCertificado</w:t>
      </w:r>
      <w:r>
        <w:t xml:space="preserve">: kontsultatzen ari den zerbitzuaren kodea.</w:t>
      </w:r>
    </w:p>
    <w:p w14:paraId="1530497C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87FDB9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Zerga-betebeharrak kontsultatzeko</w:t>
      </w:r>
      <w:r>
        <w:t xml:space="preserve"> zerbitzu generikorako, </w:t>
      </w:r>
      <w:r>
        <w:rPr>
          <w:b/>
          <w:i/>
        </w:rPr>
        <w:t xml:space="preserve">CodigoCertificado</w:t>
      </w:r>
      <w:r>
        <w:t xml:space="preserve"> eremuak </w:t>
      </w:r>
      <w:r>
        <w:rPr>
          <w:b/>
          <w:i/>
          <w:color w:val="0000FF"/>
          <w:u w:val="single"/>
        </w:rPr>
        <w:t xml:space="preserve">SWIOPOBLIGENR</w:t>
      </w:r>
      <w:r>
        <w:t xml:space="preserve"> balioa edukiko du.</w:t>
      </w:r>
    </w:p>
    <w:p w14:paraId="5C18C70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D989CAE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Solicitudes</w:t>
      </w:r>
      <w:r>
        <w:t xml:space="preserve"> adarrak </w:t>
      </w:r>
      <w:r>
        <w:rPr>
          <w:i/>
        </w:rPr>
        <w:t xml:space="preserve">SolicitudTransmision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14:paraId="22BF951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AC7004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adarrak SCSPv3 protokoloan zehaztutako eskemari jarraitzen dio.</w:t>
      </w:r>
      <w:r>
        <w:t xml:space="preserve"> 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Titular</w:t>
      </w:r>
      <w:r>
        <w:t xml:space="preserve"> eta </w:t>
      </w:r>
      <w:r>
        <w:rPr>
          <w:i/>
        </w:rPr>
        <w:t xml:space="preserve">Transmision</w:t>
      </w:r>
      <w:r>
        <w:t xml:space="preserve"> nodoek osatzen dute.</w:t>
      </w:r>
    </w:p>
    <w:p w14:paraId="2F6164E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4667C61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 </w:t>
      </w:r>
      <w:r>
        <w:rPr>
          <w:i/>
        </w:rPr>
        <w:t xml:space="preserve">Consulta</w:t>
      </w:r>
      <w:r>
        <w:t xml:space="preserve"> eta </w:t>
      </w:r>
      <w:r>
        <w:rPr>
          <w:i/>
        </w:rPr>
        <w:t xml:space="preserve">Retorno</w:t>
      </w:r>
      <w:r>
        <w:t xml:space="preserve"> nodoek osatzen dute.</w:t>
      </w:r>
      <w:r>
        <w:t xml:space="preserve"> </w:t>
      </w:r>
    </w:p>
    <w:p w14:paraId="1627E6C2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</w:t>
      </w:r>
      <w:r>
        <w:rPr>
          <w:i/>
        </w:rPr>
        <w:t xml:space="preserve">Consulta</w:t>
      </w:r>
      <w:r>
        <w:t xml:space="preserve"> nodoaren datuak bakarrik egongo dira informatuta:</w:t>
      </w:r>
      <w:r>
        <w:t xml:space="preserve"> </w:t>
      </w:r>
      <w:r>
        <w:rPr>
          <w:i/>
        </w:rPr>
        <w:t xml:space="preserve">/DatosConsulta/TipoTramite</w:t>
      </w:r>
      <w:r>
        <w:t xml:space="preserve"> eta </w:t>
      </w:r>
      <w:r>
        <w:rPr>
          <w:i/>
        </w:rPr>
        <w:t xml:space="preserve">/DatosConsulta/Territorio</w:t>
      </w:r>
      <w:r>
        <w:t xml:space="preserve"> (biak nahitaezkoak).</w:t>
      </w:r>
    </w:p>
    <w:p w14:paraId="13CC580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158C25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Eskaera-eskemaren konplexutasunaren ondorioz, 2 iruditan zatitu dugu:</w:t>
      </w:r>
    </w:p>
    <w:p w14:paraId="6523F18C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EF66A5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1. irudia</w:t>
      </w:r>
      <w:r>
        <w:t xml:space="preserve">) hedatuta erakusten dira zerbitzurako eskaera bidaltzeko definitutako </w:t>
      </w:r>
      <w:r>
        <w:rPr>
          <w:i/>
          <w:iCs/>
        </w:rPr>
        <w:t xml:space="preserve">Solicitudes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elementuak:</w:t>
      </w:r>
    </w:p>
    <w:p w14:paraId="3E5972D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896FAD9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322036B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6AE9D644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7CDE9F6" w14:textId="77777777"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48A6AB59" wp14:editId="3D085338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5549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8D9FC1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5DA9E2A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59687C0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86AF93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sz w:val="16"/>
          <w:szCs w:val="16"/>
          <w:rFonts w:eastAsia="Times New Roman" w:cstheme="minorHAnsi"/>
        </w:rPr>
      </w:pPr>
      <w:r>
        <w:rPr>
          <w:sz w:val="16"/>
        </w:rPr>
        <w:t xml:space="preserve">           </w:t>
      </w:r>
      <w:r>
        <w:rPr>
          <w:sz w:val="16"/>
        </w:rPr>
        <w:tab/>
      </w:r>
      <w:r>
        <w:rPr>
          <w:sz w:val="16"/>
          <w:i/>
        </w:rPr>
        <w:t xml:space="preserve">1.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Datos Genéricos</w:t>
      </w:r>
      <w:r>
        <w:rPr>
          <w:sz w:val="16"/>
        </w:rPr>
        <w:t xml:space="preserve"> blokea (SCSPv3)</w:t>
      </w:r>
    </w:p>
    <w:p w14:paraId="5AE6FF8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6AE4D9DE" w14:textId="77777777" w:rsidR="000F5D0D" w:rsidRPr="000F5D0D" w:rsidRDefault="000F5D0D" w:rsidP="000F5D0D">
      <w:pPr>
        <w:spacing w:after="0" w:line="240" w:lineRule="auto"/>
        <w:ind w:left="66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Zerga-betebeharrak kontsultatzeko</w:t>
      </w:r>
      <w:r>
        <w:t xml:space="preserve"> zerbitzu generikoak kontsultaren xede den pertsonaren identifikazio-datuak behar ditu.</w:t>
      </w:r>
      <w:r>
        <w:t xml:space="preserve"> </w:t>
      </w:r>
      <w:r>
        <w:t xml:space="preserve">Datu horiek datu generikoen </w:t>
      </w:r>
      <w:r>
        <w:rPr>
          <w:i/>
        </w:rPr>
        <w:t xml:space="preserve">Titular</w:t>
      </w:r>
      <w:r>
        <w:t xml:space="preserve"> nodoan (</w:t>
      </w:r>
      <w:r>
        <w:rPr>
          <w:i/>
        </w:rPr>
        <w:t xml:space="preserve">/DatosGenericos/Titular</w:t>
      </w:r>
      <w:r>
        <w:t xml:space="preserve">) informatuta etorriko dira:</w:t>
      </w:r>
    </w:p>
    <w:p w14:paraId="688709F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1F962D5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szCs w:val="20"/>
          <w:rFonts w:eastAsia="Times New Roman" w:cstheme="minorHAnsi"/>
        </w:rPr>
      </w:pPr>
      <w:r>
        <w:t xml:space="preserve">Kontsultatuko den pertsonari buruz eman beharreko gutxieneko datuak honako hauek dira:</w:t>
      </w:r>
      <w:r>
        <w:t xml:space="preserve"> </w:t>
      </w:r>
    </w:p>
    <w:p w14:paraId="5F56FA1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14:paraId="26C50BC4" w14:textId="77777777"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szCs w:val="20"/>
          <w:rFonts w:eastAsia="Times New Roman" w:cstheme="minorHAnsi"/>
        </w:rPr>
      </w:pPr>
      <w:r>
        <w:t xml:space="preserve">1.</w:t>
      </w:r>
      <w:r>
        <w:t xml:space="preserve"> </w:t>
      </w:r>
      <w:r>
        <w:t xml:space="preserve">/DatosGenericos/Titular/ nodoko </w:t>
      </w:r>
      <w:r>
        <w:rPr>
          <w:b/>
          <w:i/>
        </w:rPr>
        <w:t xml:space="preserve">TipoDocumentacion</w:t>
      </w:r>
      <w:r>
        <w:t xml:space="preserve"> + </w:t>
      </w:r>
      <w:r>
        <w:rPr>
          <w:b/>
        </w:rPr>
        <w:t xml:space="preserve">Documentacion</w:t>
      </w:r>
      <w:r>
        <w:t xml:space="preserve">.</w:t>
      </w:r>
    </w:p>
    <w:p w14:paraId="706115A6" w14:textId="77777777" w:rsidR="000F5D0D" w:rsidRPr="00D858B7" w:rsidRDefault="00D858B7" w:rsidP="000F5D0D">
      <w:pPr>
        <w:autoSpaceDE w:val="0"/>
        <w:autoSpaceDN w:val="0"/>
        <w:adjustRightInd w:val="0"/>
        <w:spacing w:after="0" w:line="240" w:lineRule="auto"/>
        <w:ind w:left="2160" w:firstLine="720"/>
        <w:rPr>
          <w:b/>
          <w:szCs w:val="20"/>
          <w:rFonts w:eastAsia="Times New Roman" w:cstheme="minorHAnsi"/>
        </w:rPr>
      </w:pPr>
      <w:r>
        <w:rPr>
          <w:b/>
        </w:rPr>
        <w:t xml:space="preserve">+</w:t>
      </w:r>
    </w:p>
    <w:p w14:paraId="57886B0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720"/>
        <w:rPr>
          <w:szCs w:val="20"/>
          <w:rFonts w:eastAsia="Times New Roman" w:cstheme="minorHAnsi"/>
        </w:rPr>
      </w:pPr>
      <w:r>
        <w:t xml:space="preserve">2.</w:t>
      </w:r>
      <w:r>
        <w:t xml:space="preserve"> </w:t>
      </w:r>
      <w:r>
        <w:rPr>
          <w:i/>
        </w:rPr>
        <w:t xml:space="preserve">DatosGenericos/Titular</w:t>
      </w:r>
      <w:r>
        <w:t xml:space="preserve">/ nodoko (</w:t>
      </w:r>
      <w:r>
        <w:rPr>
          <w:i/>
          <w:b/>
        </w:rPr>
        <w:t xml:space="preserve">NombreCompleto</w:t>
      </w:r>
      <w:r>
        <w:rPr>
          <w:i/>
        </w:rPr>
        <w:t xml:space="preserve"> nahitaezkoa IFKren kasuan) </w:t>
      </w:r>
      <w:r>
        <w:t xml:space="preserve">+ </w:t>
      </w:r>
      <w:r>
        <w:rPr>
          <w:i/>
        </w:rPr>
        <w:t xml:space="preserve">(</w:t>
      </w:r>
      <w:r>
        <w:rPr>
          <w:i/>
          <w:b/>
        </w:rPr>
        <w:t xml:space="preserve">Nombre </w:t>
      </w:r>
      <w:r>
        <w:rPr>
          <w:i/>
        </w:rPr>
        <w:t xml:space="preserve">+</w:t>
      </w:r>
      <w:r>
        <w:rPr>
          <w:i/>
          <w:b/>
        </w:rPr>
        <w:t xml:space="preserve"> Apellido1 </w:t>
      </w:r>
      <w:r>
        <w:rPr>
          <w:i/>
        </w:rPr>
        <w:t xml:space="preserve">+</w:t>
      </w:r>
      <w:r>
        <w:rPr>
          <w:i/>
          <w:b/>
        </w:rPr>
        <w:t xml:space="preserve"> </w:t>
      </w:r>
      <w:r>
        <w:rPr>
          <w:i/>
        </w:rPr>
        <w:t xml:space="preserve">(</w:t>
      </w:r>
      <w:r>
        <w:rPr>
          <w:i/>
          <w:b/>
        </w:rPr>
        <w:t xml:space="preserve">Apellido2</w:t>
      </w:r>
      <w:r>
        <w:rPr>
          <w:i/>
        </w:rPr>
        <w:t xml:space="preserve">) nahitaezkoak NANaren edo AIZren kasuan)</w:t>
      </w:r>
      <w:r>
        <w:t xml:space="preserve">.</w:t>
      </w:r>
    </w:p>
    <w:p w14:paraId="277ED0C6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471BFE9E" w14:textId="77777777" w:rsidR="0014317A" w:rsidRDefault="0014317A" w:rsidP="0014317A">
      <w:pPr>
        <w:autoSpaceDE w:val="0"/>
        <w:autoSpaceDN w:val="0"/>
        <w:adjustRightInd w:val="0"/>
        <w:rPr>
          <w:i/>
        </w:rPr>
      </w:pPr>
    </w:p>
    <w:p w14:paraId="1803C034" w14:textId="77777777" w:rsidR="000F5D0D" w:rsidRPr="00565523" w:rsidRDefault="000F5D0D" w:rsidP="000C6429">
      <w:pPr>
        <w:autoSpaceDE w:val="0"/>
        <w:autoSpaceDN w:val="0"/>
        <w:adjustRightInd w:val="0"/>
        <w:rPr>
          <w:i/>
        </w:rPr>
      </w:pPr>
    </w:p>
    <w:p w14:paraId="62F14555" w14:textId="77777777" w:rsidR="00433098" w:rsidRDefault="00433098" w:rsidP="00433098">
      <w:pPr>
        <w:ind w:left="708"/>
      </w:pPr>
      <w:r>
        <w:t xml:space="preserve">Zerbitzura bidalitako </w:t>
      </w:r>
      <w:r>
        <w:rPr>
          <w:b/>
          <w:i/>
        </w:rPr>
        <w:t xml:space="preserve">Nº de documento</w:t>
      </w:r>
      <w:r>
        <w:t xml:space="preserve"> eta </w:t>
      </w:r>
      <w:r>
        <w:rPr>
          <w:b/>
          <w:i/>
        </w:rPr>
        <w:t xml:space="preserve">Nombres y Apellidos</w:t>
      </w:r>
      <w:r>
        <w:t xml:space="preserve"> eta/edo </w:t>
      </w:r>
      <w:r>
        <w:rPr>
          <w:i/>
          <w:b/>
        </w:rPr>
        <w:t xml:space="preserve">Razón Social</w:t>
      </w:r>
      <w:r>
        <w:t xml:space="preserve"> </w:t>
      </w:r>
      <w:r>
        <w:rPr>
          <w:i/>
        </w:rPr>
        <w:t xml:space="preserve">(</w:t>
      </w:r>
      <w:r>
        <w:rPr>
          <w:i/>
          <w:b/>
        </w:rPr>
        <w:t xml:space="preserve">NombreCompleto</w:t>
      </w:r>
      <w:r>
        <w:rPr>
          <w:i/>
        </w:rPr>
        <w:t xml:space="preserve">)</w:t>
      </w:r>
      <w:r>
        <w:t xml:space="preserve">-ren bidez titularra identifikatu ahal izateko, honako irizpideak jarraitzen ditu Foru Aldundi bakoitzak:</w:t>
      </w:r>
    </w:p>
    <w:p w14:paraId="5CFDC1CB" w14:textId="77777777" w:rsidR="00433098" w:rsidRDefault="00433098" w:rsidP="00433098">
      <w:pPr>
        <w:numPr>
          <w:ilvl w:val="0"/>
          <w:numId w:val="9"/>
        </w:numPr>
        <w:tabs>
          <w:tab w:val="clear" w:pos="1871"/>
          <w:tab w:val="num" w:pos="709"/>
        </w:tabs>
        <w:spacing w:before="240" w:after="0" w:line="240" w:lineRule="auto"/>
      </w:pPr>
      <w:r>
        <w:rPr>
          <w:u w:val="single"/>
        </w:rPr>
        <w:t xml:space="preserve">Araba</w:t>
      </w:r>
      <w:r>
        <w:t xml:space="preserve">:</w:t>
      </w:r>
      <w:r>
        <w:t xml:space="preserve"> </w:t>
      </w:r>
      <w:r>
        <w:rPr>
          <w:i/>
          <w:iCs/>
        </w:rPr>
        <w:t xml:space="preserve">Nombre y Apellidos</w:t>
      </w:r>
      <w:r>
        <w:t xml:space="preserve"> eta/edo </w:t>
      </w:r>
      <w:r>
        <w:rPr>
          <w:i/>
          <w:iCs/>
        </w:rPr>
        <w:t xml:space="preserve">Razón Social</w:t>
      </w:r>
      <w:r>
        <w:t xml:space="preserve"> eremuak beteta dauden egiaztatzen dute, baina ez dute egiaztatzen ea bat datozen zenbaki horretarako haien sisteman gordeta duten izenarekin.</w:t>
      </w:r>
      <w:r>
        <w:t xml:space="preserve"> </w:t>
      </w:r>
    </w:p>
    <w:p w14:paraId="0E006283" w14:textId="77777777" w:rsidR="00433098" w:rsidRDefault="00433098" w:rsidP="00433098">
      <w:pPr>
        <w:numPr>
          <w:ilvl w:val="0"/>
          <w:numId w:val="9"/>
        </w:numPr>
        <w:spacing w:before="240" w:after="0" w:line="240" w:lineRule="auto"/>
      </w:pPr>
      <w:r>
        <w:rPr>
          <w:u w:val="single"/>
        </w:rPr>
        <w:t xml:space="preserve">Bizkaia</w:t>
      </w:r>
      <w:r>
        <w:t xml:space="preserve">:</w:t>
      </w:r>
      <w:r>
        <w:t xml:space="preserve"> </w:t>
      </w:r>
      <w:r>
        <w:t xml:space="preserve">“</w:t>
      </w:r>
      <w:r>
        <w:rPr>
          <w:i/>
          <w:iCs/>
        </w:rPr>
        <w:t xml:space="preserve">Anagrama</w:t>
      </w:r>
      <w:r>
        <w:t xml:space="preserve">” izena du erabiltzen duten irizpideak. </w:t>
      </w:r>
      <w:r>
        <w:rPr>
          <w:b/>
          <w:bCs/>
          <w:i/>
          <w:iCs/>
        </w:rPr>
        <w:t xml:space="preserve">Apellido1 eremuaren lehen 4 letrak</w:t>
      </w:r>
      <w:r>
        <w:t xml:space="preserve"> (pertsona fisikoen kasuan) edo </w:t>
      </w:r>
      <w:r>
        <w:rPr>
          <w:i/>
          <w:iCs/>
          <w:b/>
          <w:bCs/>
        </w:rPr>
        <w:t xml:space="preserve">Razón Social eremuaren lehen 4 letrak</w:t>
      </w:r>
      <w:r>
        <w:t xml:space="preserve"> (pertsona juridikoen kasuan) alderatzen dituzte dokumentu-zenbaki horretarako haien sisteman gordeta duten izenarekin.</w:t>
      </w:r>
      <w:r>
        <w:t xml:space="preserve"> </w:t>
      </w:r>
      <w:r>
        <w:t xml:space="preserve">Bat ez badatoz, honakoa erantzuten dute: </w:t>
      </w:r>
      <w:r>
        <w:rPr>
          <w:i/>
          <w:iCs/>
        </w:rPr>
        <w:t xml:space="preserve">“IFZ HORI BESTE ZERGADUN BATI DAGOKIO”</w:t>
      </w:r>
      <w:r>
        <w:t xml:space="preserve">.</w:t>
      </w:r>
    </w:p>
    <w:p w14:paraId="3FD0064B" w14:textId="77777777" w:rsidR="00433098" w:rsidRDefault="00433098" w:rsidP="00433098">
      <w:pPr>
        <w:numPr>
          <w:ilvl w:val="0"/>
          <w:numId w:val="9"/>
        </w:numPr>
        <w:spacing w:before="240" w:after="0" w:line="240" w:lineRule="auto"/>
      </w:pPr>
      <w:r>
        <w:rPr>
          <w:u w:val="single"/>
        </w:rPr>
        <w:t xml:space="preserve">Gipuzkoa</w:t>
      </w:r>
      <w:r>
        <w:t xml:space="preserve">:</w:t>
      </w:r>
      <w:r>
        <w:t xml:space="preserve"> </w:t>
      </w:r>
      <w:r>
        <w:t xml:space="preserve">Hauek ere “</w:t>
      </w:r>
      <w:r>
        <w:rPr>
          <w:i/>
          <w:iCs/>
        </w:rPr>
        <w:t xml:space="preserve">anagrama</w:t>
      </w:r>
      <w:r>
        <w:t xml:space="preserve">” erabiltzen dute, baina kasu honetan irizpideak xehetasun gehiago ditu:</w:t>
      </w:r>
      <w:r>
        <w:rPr>
          <w:color w:val="000080"/>
          <w:sz w:val="20"/>
        </w:rPr>
        <w:t xml:space="preserve">           </w:t>
      </w:r>
    </w:p>
    <w:p w14:paraId="2A8E48C2" w14:textId="77777777" w:rsidR="00433098" w:rsidRDefault="00433098" w:rsidP="00433098">
      <w:pPr>
        <w:ind w:left="1163" w:firstLine="708"/>
      </w:pPr>
      <w:r>
        <w:t xml:space="preserve">* Pertsona juridikoak:</w:t>
      </w:r>
      <w:r>
        <w:rPr>
          <w:b/>
          <w:color w:val="000080"/>
          <w:sz w:val="20"/>
        </w:rPr>
        <w:t xml:space="preserve"> </w:t>
      </w:r>
      <w:r>
        <w:rPr>
          <w:b/>
          <w:i/>
        </w:rPr>
        <w:t xml:space="preserve">Razón Social eremuaren lehen 4 letrak.</w:t>
      </w:r>
      <w:r>
        <w:t xml:space="preserve"> </w:t>
      </w:r>
    </w:p>
    <w:p w14:paraId="2F8A0854" w14:textId="77777777" w:rsidR="00433098" w:rsidRDefault="00433098" w:rsidP="00433098">
      <w:pPr>
        <w:ind w:left="1871"/>
      </w:pPr>
      <w:r>
        <w:t xml:space="preserve">* Pertsona fisikoak:</w:t>
      </w:r>
      <w:r>
        <w:rPr>
          <w:b/>
          <w:color w:val="000080"/>
          <w:sz w:val="20"/>
        </w:rPr>
        <w:t xml:space="preserve"> </w:t>
      </w:r>
      <w:r>
        <w:rPr>
          <w:b/>
          <w:i/>
        </w:rPr>
        <w:t xml:space="preserve">Apellido 1 eremuaren lehen 4 letrak + Apellido 2 eremuaren lehen 3 letrak + Nombre eremuaren lehenengo letra.</w:t>
      </w:r>
    </w:p>
    <w:p w14:paraId="5D6E4DCA" w14:textId="77777777" w:rsidR="00433098" w:rsidRDefault="00433098" w:rsidP="00433098">
      <w:pPr>
        <w:ind w:left="1871"/>
      </w:pPr>
      <w:r>
        <w:t xml:space="preserve">A priori ez dakitenez zer ordenatan iritsiko zaizkien zergadunen izenak, honakoa egiten dute:</w:t>
      </w:r>
      <w:r>
        <w:t xml:space="preserve"> </w:t>
      </w:r>
    </w:p>
    <w:p w14:paraId="6BAB1EF7" w14:textId="77777777" w:rsidR="00433098" w:rsidRPr="00E710FB" w:rsidRDefault="00433098" w:rsidP="00433098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>
        <w:rPr>
          <w:b/>
          <w:bCs/>
          <w:u w:val="single"/>
        </w:rPr>
        <w:t xml:space="preserve">1. itzulia:</w:t>
      </w:r>
      <w:r>
        <w:rPr>
          <w:sz w:val="18"/>
        </w:rPr>
        <w:t xml:space="preserve"> </w:t>
      </w:r>
      <w:r>
        <w:rPr>
          <w:i/>
          <w:iCs/>
        </w:rPr>
        <w:t xml:space="preserve">i</w:t>
      </w:r>
      <w:r>
        <w:rPr>
          <w:i/>
          <w:iCs/>
          <w:i/>
          <w:iCs/>
        </w:rPr>
        <w:t xml:space="preserve">risten</w:t>
      </w:r>
      <w:r>
        <w:rPr>
          <w:i/>
          <w:iCs/>
        </w:rPr>
        <w:t xml:space="preserve"> zaien lehen hitzaren 4 karaktere + bigarren hitzaren 3 karaktere + hirugarren hitzaren 1 karaktere</w:t>
      </w:r>
      <w:r>
        <w:t xml:space="preserve"> konparatzen dituzte.</w:t>
      </w:r>
    </w:p>
    <w:p w14:paraId="1ECFC8BE" w14:textId="77777777" w:rsidR="00433098" w:rsidRDefault="00433098" w:rsidP="00433098">
      <w:pPr>
        <w:ind w:left="1416" w:firstLine="708"/>
      </w:pPr>
      <w:r>
        <w:t xml:space="preserve">Haiek sortuta duten anagramarekin bat ez badator:</w:t>
      </w:r>
      <w:r>
        <w:t xml:space="preserve"> </w:t>
      </w:r>
    </w:p>
    <w:p w14:paraId="2454E0CA" w14:textId="77777777" w:rsidR="00433098" w:rsidRDefault="00433098" w:rsidP="00433098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>
        <w:rPr>
          <w:b/>
          <w:bCs/>
          <w:u w:val="single"/>
        </w:rPr>
        <w:t xml:space="preserve">2. itzulia</w:t>
      </w:r>
      <w:r>
        <w:t xml:space="preserve">: iritsi zaien lehenengo hitza amaierara pasatzen dute eta berriro egiaztatzen dute, 1. itzulian bezala.</w:t>
      </w:r>
      <w:r>
        <w:t xml:space="preserve"> </w:t>
      </w:r>
    </w:p>
    <w:p w14:paraId="67406EF6" w14:textId="77777777" w:rsidR="00433098" w:rsidRDefault="00433098" w:rsidP="00433098">
      <w:pPr>
        <w:ind w:left="1416" w:firstLine="708"/>
      </w:pPr>
      <w:r>
        <w:t xml:space="preserve">Kasu horretan ere bat ez badator:</w:t>
      </w:r>
      <w:r>
        <w:t xml:space="preserve"> </w:t>
      </w:r>
    </w:p>
    <w:p w14:paraId="2DEDBB72" w14:textId="77777777" w:rsidR="00433098" w:rsidRDefault="00433098" w:rsidP="00433098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>
        <w:rPr>
          <w:b/>
          <w:bCs/>
          <w:u w:val="single"/>
        </w:rPr>
        <w:t xml:space="preserve">3. itzulia</w:t>
      </w:r>
      <w:r>
        <w:t xml:space="preserve">: orain lehenengo hitz gisa dagoena amaierara pasatzen dute berriz ere, eta berriro egiaztatzen dute, 1. itzulian bezala.</w:t>
      </w:r>
      <w:r>
        <w:t xml:space="preserve"> </w:t>
      </w:r>
    </w:p>
    <w:p w14:paraId="143CC35B" w14:textId="77777777" w:rsidR="00433098" w:rsidRDefault="00433098" w:rsidP="00433098">
      <w:pPr>
        <w:autoSpaceDE w:val="0"/>
        <w:autoSpaceDN w:val="0"/>
        <w:adjustRightInd w:val="0"/>
        <w:ind w:left="2160"/>
      </w:pPr>
    </w:p>
    <w:p w14:paraId="7A1F43B6" w14:textId="77777777" w:rsidR="00433098" w:rsidRDefault="00433098" w:rsidP="00433098">
      <w:pPr>
        <w:autoSpaceDE w:val="0"/>
        <w:autoSpaceDN w:val="0"/>
        <w:adjustRightInd w:val="0"/>
        <w:ind w:left="2160"/>
        <w:rPr>
          <w:color w:val="000000"/>
          <w:rFonts w:cs="Arial"/>
        </w:rPr>
      </w:pPr>
      <w:r>
        <w:t xml:space="preserve">Hirugarren itzulian bat ez badatoz, honakoa erantzuten dute: </w:t>
      </w:r>
      <w:r>
        <w:rPr>
          <w:i/>
          <w:iCs/>
        </w:rPr>
        <w:t xml:space="preserve">“IFZ HORI BESTE ZERGADUN BATI DAGOKIO”</w:t>
      </w:r>
      <w:r>
        <w:t xml:space="preserve">.</w:t>
      </w:r>
    </w:p>
    <w:p w14:paraId="1C758C2A" w14:textId="77777777" w:rsidR="00433098" w:rsidRPr="00565523" w:rsidRDefault="00433098" w:rsidP="00433098">
      <w:pPr>
        <w:autoSpaceDE w:val="0"/>
        <w:autoSpaceDN w:val="0"/>
        <w:adjustRightInd w:val="0"/>
        <w:ind w:left="708"/>
        <w:rPr>
          <w:i/>
        </w:rPr>
      </w:pPr>
    </w:p>
    <w:p w14:paraId="648EE239" w14:textId="77777777" w:rsidR="00433098" w:rsidRPr="000F5D0D" w:rsidRDefault="00433098" w:rsidP="00433098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5889A309" w14:textId="77777777" w:rsidR="00433098" w:rsidRPr="000F5D0D" w:rsidRDefault="00433098" w:rsidP="00433098">
      <w:pPr>
        <w:spacing w:after="0" w:line="240" w:lineRule="auto"/>
        <w:ind w:left="66"/>
        <w:jc w:val="both"/>
        <w:rPr>
          <w:szCs w:val="20"/>
          <w:rFonts w:eastAsia="Times New Roman" w:cstheme="minorHAnsi"/>
        </w:rPr>
      </w:pPr>
      <w:r>
        <w:t xml:space="preserve">Bestalde, Datos Genéricos adarreko gainerako datuak (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Transmision</w:t>
      </w:r>
      <w:r>
        <w:t xml:space="preserve">) SCSPv3 protokoloaren zehaztapenen arabera beteko dira.</w:t>
      </w:r>
    </w:p>
    <w:p w14:paraId="3340738D" w14:textId="77777777" w:rsidR="000F5D0D" w:rsidRPr="000F5D0D" w:rsidRDefault="00433098" w:rsidP="00433098">
      <w:pPr>
        <w:spacing w:before="240" w:after="0" w:line="240" w:lineRule="auto"/>
        <w:ind w:left="66"/>
        <w:jc w:val="both"/>
        <w:rPr>
          <w:i/>
          <w:szCs w:val="20"/>
          <w:rFonts w:eastAsia="Times New Roman" w:cstheme="minorHAnsi"/>
        </w:rPr>
      </w:pPr>
      <w:r>
        <w:t xml:space="preserve">Ondoren deskribatzen dira eskaeraren </w:t>
      </w:r>
      <w:r>
        <w:rPr>
          <w:i/>
        </w:rPr>
        <w:t xml:space="preserve">DatosGenericos</w:t>
      </w:r>
      <w:r>
        <w:t xml:space="preserve"> adarrak informatuta eraman beharko dituen datuak:</w:t>
      </w:r>
    </w:p>
    <w:p w14:paraId="4A9DB58C" w14:textId="77777777" w:rsidR="00C33808" w:rsidRDefault="00C3380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F4AA716" w14:textId="77777777" w:rsidR="00CA3974" w:rsidRDefault="00CA3974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DF8A7B3" w14:textId="77777777" w:rsidR="00CA3974" w:rsidRPr="000F5D0D" w:rsidRDefault="00CA3974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746340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  <w:b/>
        </w:rPr>
        <w:t xml:space="preserve">Emisor:</w:t>
      </w:r>
      <w:r>
        <w:rPr>
          <w:i/>
          <w:b/>
        </w:rPr>
        <w:t xml:space="preserve"> </w:t>
      </w:r>
      <w:r>
        <w:rPr>
          <w:i/>
        </w:rPr>
        <w:t xml:space="preserve">zerbitzuaren igorlearen IFZ eta izena.</w:t>
      </w:r>
    </w:p>
    <w:p w14:paraId="7B47AF22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NifEmisor</w:t>
      </w:r>
      <w:r>
        <w:t xml:space="preserve">:</w:t>
      </w:r>
      <w:r>
        <w:t xml:space="preserve"> </w:t>
      </w:r>
      <w:r>
        <w:rPr>
          <w:i/>
          <w:b/>
          <w:color w:val="0000FF"/>
          <w:sz w:val="20"/>
        </w:rPr>
        <w:t xml:space="preserve">P00000000</w:t>
      </w:r>
      <w:r>
        <w:rPr>
          <w:i/>
        </w:rPr>
        <w:t xml:space="preserve"> balioa izango du</w:t>
      </w:r>
      <w:r>
        <w:t xml:space="preserve">.</w:t>
      </w:r>
      <w:r>
        <w:t xml:space="preserve"> </w:t>
      </w:r>
    </w:p>
    <w:p w14:paraId="0816B872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NombreEmisor</w:t>
      </w:r>
      <w:r>
        <w:t xml:space="preserve">:</w:t>
      </w:r>
      <w:r>
        <w:t xml:space="preserve"> </w:t>
      </w:r>
      <w:r>
        <w:rPr>
          <w:i/>
          <w:b/>
          <w:color w:val="0000FF"/>
          <w:sz w:val="20"/>
          <w:b/>
        </w:rPr>
        <w:t xml:space="preserve">EUSKAL AUTONOMIA ERKIDEGOKO FORU OGASUNAK edo AEAT</w:t>
      </w:r>
      <w:r>
        <w:rPr>
          <w:i/>
        </w:rPr>
        <w:t xml:space="preserve"> balioa izango du.</w:t>
      </w:r>
    </w:p>
    <w:p w14:paraId="6AAEA21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14:paraId="488D1A6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Solicitante:</w:t>
      </w:r>
      <w:r>
        <w:rPr>
          <w:i/>
          <w:b/>
        </w:rPr>
        <w:t xml:space="preserve"> </w:t>
      </w:r>
      <w:r>
        <w:rPr>
          <w:i/>
        </w:rPr>
        <w:t xml:space="preserve">zerbitzua kontsultatzen duen erakunde lagapen-hartzailearen datuak.</w:t>
      </w:r>
    </w:p>
    <w:p w14:paraId="683BD223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IdentificadorSolicitante: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IFZ.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59F9834C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542EDABE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UnidadTramitadora:</w:t>
      </w:r>
      <w:r>
        <w:rPr>
          <w:i/>
          <w:b/>
        </w:rPr>
        <w:t xml:space="preserve"> </w:t>
      </w:r>
      <w:r>
        <w:rPr>
          <w:i/>
        </w:rPr>
        <w:t xml:space="preserve">kontsulta egiten duen saila edo unitate tramitatzailea.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248A8696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Procedimiento</w:t>
      </w:r>
    </w:p>
    <w:p w14:paraId="715A00FB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CodProcedimiento:</w:t>
      </w:r>
      <w:r>
        <w:rPr>
          <w:i/>
          <w:b/>
        </w:rPr>
        <w:t xml:space="preserve"> </w:t>
      </w:r>
      <w:r>
        <w:rPr>
          <w:i/>
        </w:rPr>
        <w:t xml:space="preserve">zerbitzurako kontsulta egiteko erabiltzen den 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NISAEn aldez aurretik baimendu beharko dute.</w:t>
      </w:r>
    </w:p>
    <w:p w14:paraId="24E48AE1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NombreProcedimiento:</w:t>
      </w:r>
      <w:r>
        <w:rPr>
          <w:i/>
          <w:color w:val="000000"/>
          <w:sz w:val="24"/>
        </w:rPr>
        <w:t xml:space="preserve"> </w:t>
      </w:r>
      <w:r>
        <w:rPr>
          <w:i/>
        </w:rPr>
        <w:t xml:space="preserve">zerbitzurako kontsulta egiteko erabiltzen den tramitazio- edo administrazio-prozeduraren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</w:p>
    <w:p w14:paraId="6EB0B094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Finalidad:</w:t>
      </w:r>
      <w:r>
        <w:rPr>
          <w:i/>
          <w:b/>
        </w:rPr>
        <w:t xml:space="preserve"> </w:t>
      </w:r>
      <w:r>
        <w:rPr>
          <w:i/>
        </w:rPr>
        <w:t xml:space="preserve">zerbitzuari kontsulta zer xedetarako edo tramitetarako egiten zaion.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0B730B9D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Consentimiento:</w:t>
      </w:r>
      <w:r>
        <w:rPr>
          <w:i/>
        </w:rPr>
        <w:t xml:space="preserve"> </w:t>
      </w:r>
      <w:r>
        <w:rPr>
          <w:i/>
        </w:rPr>
        <w:t xml:space="preserve">datuen kontsulta egingo zaion interesdunaren baimena, lege mailako arau batek kontsulta egiteko baimena ematen badu salbu.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t xml:space="preserve"> </w:t>
      </w:r>
      <w:r>
        <w:t xml:space="preserve">Balio posibleak:</w:t>
      </w:r>
      <w:r>
        <w:t xml:space="preserve"> </w:t>
      </w:r>
      <w:r>
        <w:rPr>
          <w:b/>
          <w:i/>
          <w:color w:val="0000FF"/>
          <w:sz w:val="20"/>
        </w:rPr>
        <w:t xml:space="preserve">Bai</w:t>
      </w:r>
      <w:r>
        <w:t xml:space="preserve"> edo </w:t>
      </w:r>
      <w:r>
        <w:rPr>
          <w:b/>
          <w:i/>
          <w:color w:val="0000FF"/>
          <w:sz w:val="20"/>
        </w:rPr>
        <w:t xml:space="preserve">Legea</w:t>
      </w:r>
      <w:r>
        <w:t xml:space="preserve">.</w:t>
      </w:r>
    </w:p>
    <w:p w14:paraId="57914499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Funcionario</w:t>
      </w:r>
    </w:p>
    <w:p w14:paraId="7B01951E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NombreCompletoFuncionario:</w:t>
      </w:r>
      <w:r>
        <w:rPr>
          <w:i/>
        </w:rPr>
        <w:t xml:space="preserve"> </w:t>
      </w:r>
      <w:r>
        <w:rPr>
          <w:i/>
        </w:rPr>
        <w:t xml:space="preserve">zerbitzurako kontsulta egiten duen enplegatu publikoaren edo tramitatzailearen izen-abizenak.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izena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06C2A38D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NifFuncionario:</w:t>
      </w:r>
      <w:r>
        <w:t xml:space="preserve"> </w:t>
      </w:r>
      <w:r>
        <w:rPr>
          <w:i/>
        </w:rPr>
        <w:t xml:space="preserve">zerbitzurako kontsulta egiten duen enplegatu publikoaren edo tramitatzailearen NANa.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NANa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14:paraId="7409113E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IdExpediente:</w:t>
      </w:r>
      <w:r>
        <w:rPr>
          <w:i/>
          <w:b/>
        </w:rPr>
        <w:t xml:space="preserve"> </w:t>
      </w:r>
      <w:r>
        <w:rPr>
          <w:i/>
        </w:rPr>
        <w:t xml:space="preserve">eskabidearekin edo kontsultaren xede den dokumentu-zenbakiarekin lotutako espedientearen identifikatzailea edo zenbakia.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1AE75A22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38797F54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4"/>
          <w:szCs w:val="24"/>
          <w:rFonts w:eastAsia="Times New Roman" w:cstheme="minorHAnsi"/>
        </w:rPr>
      </w:pPr>
      <w:r>
        <w:rPr>
          <w:b/>
          <w:i/>
        </w:rPr>
        <w:t xml:space="preserve">Titular</w:t>
      </w:r>
      <w:r>
        <w:rPr>
          <w:color w:val="000000"/>
          <w:sz w:val="24"/>
        </w:rPr>
        <w:t xml:space="preserve">:</w:t>
      </w:r>
      <w:r>
        <w:rPr>
          <w:color w:val="000000"/>
          <w:sz w:val="24"/>
        </w:rPr>
        <w:t xml:space="preserve"> </w:t>
      </w:r>
      <w:r>
        <w:rPr>
          <w:i/>
        </w:rPr>
        <w:t xml:space="preserve">kontsultaren xede den titularraren datuak.</w:t>
      </w:r>
    </w:p>
    <w:p w14:paraId="28167D1A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TipoDocumentacion:</w:t>
      </w:r>
      <w:r>
        <w:rPr>
          <w:i/>
          <w:b/>
        </w:rPr>
        <w:t xml:space="preserve"> </w:t>
      </w:r>
      <w:r>
        <w:rPr>
          <w:i/>
        </w:rPr>
        <w:t xml:space="preserve">kontsultatu nahi den titularraren dokumentu mota:</w:t>
      </w:r>
      <w:r>
        <w:rPr>
          <w:i/>
        </w:rPr>
        <w:t xml:space="preserve"> </w:t>
      </w:r>
      <w:r>
        <w:rPr>
          <w:i/>
        </w:rPr>
        <w:t xml:space="preserve">(</w:t>
      </w:r>
      <w:r>
        <w:rPr>
          <w:i/>
          <w:color w:val="0000FF"/>
        </w:rPr>
        <w:t xml:space="preserve">/</w:t>
      </w:r>
      <w:r>
        <w:rPr>
          <w:i/>
          <w:color w:val="0000FF"/>
          <w:b/>
          <w:sz w:val="20"/>
        </w:rPr>
        <w:t xml:space="preserve">IFZ</w:t>
      </w:r>
      <w:r>
        <w:rPr>
          <w:i/>
          <w:color w:val="0000FF"/>
        </w:rPr>
        <w:t xml:space="preserve">/</w:t>
      </w:r>
      <w:r>
        <w:rPr>
          <w:i/>
          <w:color w:val="0000FF"/>
          <w:b/>
          <w:sz w:val="20"/>
        </w:rPr>
        <w:t xml:space="preserve">NAN</w:t>
      </w:r>
      <w:r>
        <w:rPr>
          <w:i/>
          <w:color w:val="0000FF"/>
        </w:rPr>
        <w:t xml:space="preserve">/</w:t>
      </w:r>
      <w:r>
        <w:rPr>
          <w:i/>
          <w:color w:val="0000FF"/>
          <w:b/>
          <w:sz w:val="20"/>
        </w:rPr>
        <w:t xml:space="preserve">AIZ</w:t>
      </w:r>
      <w:r>
        <w:rPr>
          <w:i/>
          <w:color w:val="0000FF"/>
        </w:rPr>
        <w:t xml:space="preserve">/</w:t>
      </w:r>
      <w:r>
        <w:rPr>
          <w:i/>
        </w:rPr>
        <w:t xml:space="preserve">).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01CA2225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Documentacion:</w:t>
      </w:r>
      <w:r>
        <w:rPr>
          <w:i/>
          <w:b/>
        </w:rPr>
        <w:t xml:space="preserve"> </w:t>
      </w:r>
      <w:r>
        <w:rPr>
          <w:i/>
        </w:rPr>
        <w:t xml:space="preserve">titularraren dokumentuaren zenbakia.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428C94CC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kontsultatzen den titularraren izen osoa edo izen soziala.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 IFKren kasuan.</w:t>
      </w:r>
    </w:p>
    <w:p w14:paraId="26352829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Nombre:</w:t>
      </w:r>
      <w:r>
        <w:rPr>
          <w:i/>
        </w:rPr>
        <w:t xml:space="preserve"> </w:t>
      </w:r>
      <w:r>
        <w:rPr>
          <w:i/>
        </w:rPr>
        <w:t xml:space="preserve">kontsultatzen den titularraren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 NANaren edo AIZren kasuan, edo NombreCompleto informatzen ez denean.</w:t>
      </w:r>
    </w:p>
    <w:p w14:paraId="60527367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Apellido1:</w:t>
      </w:r>
      <w:r>
        <w:rPr>
          <w:i/>
        </w:rPr>
        <w:t xml:space="preserve"> </w:t>
      </w:r>
      <w:r>
        <w:rPr>
          <w:i/>
        </w:rPr>
        <w:t xml:space="preserve">kontsultatzen den titularraren lehen abizena.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 NANaren edo AIZren kasuan, edo NombreCompleto informatzen ez denean.</w:t>
      </w:r>
    </w:p>
    <w:p w14:paraId="56220D55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Apellido2:</w:t>
      </w:r>
      <w:r>
        <w:rPr>
          <w:i/>
        </w:rPr>
        <w:t xml:space="preserve"> </w:t>
      </w:r>
      <w:r>
        <w:rPr>
          <w:i/>
        </w:rPr>
        <w:t xml:space="preserve">kontsultatzen den titularraren bigarren abizena.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 NANaren kasuan, edo NombreCompleto informatzen ez denean.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 AIZren kasuan.</w:t>
      </w:r>
    </w:p>
    <w:p w14:paraId="73666AB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3B17E8F5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Transmision:</w:t>
      </w:r>
      <w:r>
        <w:rPr>
          <w:i/>
          <w:b/>
        </w:rPr>
        <w:t xml:space="preserve"> </w:t>
      </w:r>
      <w:r>
        <w:rPr>
          <w:i/>
        </w:rPr>
        <w:t xml:space="preserve">eskabidearekin erlazionatutako datuak.</w:t>
      </w:r>
    </w:p>
    <w:p w14:paraId="1F50E522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CodigoCertificado:</w:t>
      </w:r>
      <w:r>
        <w:rPr>
          <w:i/>
        </w:rPr>
        <w:t xml:space="preserve"> </w:t>
      </w:r>
      <w:r>
        <w:rPr>
          <w:i/>
          <w:b/>
          <w:u w:val="single"/>
          <w:color w:val="0000FF"/>
          <w:b/>
          <w:u w:val="single"/>
        </w:rPr>
        <w:t xml:space="preserve">SWIOPOBLIGENR</w:t>
      </w:r>
      <w:r>
        <w:rPr>
          <w:i/>
          <w:b/>
          <w:u w:val="single"/>
          <w:color w:val="0000FF"/>
        </w:rPr>
        <w:t xml:space="preserve"> </w:t>
      </w:r>
      <w:r>
        <w:rPr>
          <w:i/>
        </w:rPr>
        <w:t xml:space="preserve">balioa izango du.</w:t>
      </w:r>
    </w:p>
    <w:p w14:paraId="7D7312ED" w14:textId="77777777" w:rsidR="000F5D0D" w:rsidRPr="00B95DCB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IdSolicitud: </w:t>
      </w:r>
      <w:r>
        <w:rPr>
          <w:i/>
        </w:rPr>
        <w:t xml:space="preserve">eremuaren balioa bat etorriko da Atributos adarreko </w:t>
      </w:r>
      <w:r>
        <w:rPr>
          <w:i/>
          <w:b/>
          <w:color w:val="0000FF"/>
          <w:sz w:val="20"/>
        </w:rPr>
        <w:t xml:space="preserve">IdPeticion</w:t>
      </w:r>
      <w:r>
        <w:rPr>
          <w:i/>
        </w:rPr>
        <w:t xml:space="preserve"> eremuaren balioarekin.</w:t>
      </w:r>
    </w:p>
    <w:p w14:paraId="42AA1C89" w14:textId="77777777" w:rsidR="00B95DCB" w:rsidRPr="000F5D0D" w:rsidRDefault="00B95DCB" w:rsidP="00B95DCB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  <w:lang w:val="es-ES_tradnl"/>
        </w:rPr>
      </w:pPr>
    </w:p>
    <w:p w14:paraId="13159927" w14:textId="77777777"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EA1176E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2. irudia</w:t>
      </w:r>
      <w:r>
        <w:t xml:space="preserve">) hedatuta erakusten dira zerbitzurako eskaera bidaltzeko definitutako </w:t>
      </w:r>
      <w:r>
        <w:rPr>
          <w:i/>
        </w:rPr>
        <w:t xml:space="preserve">Solicitudes</w:t>
      </w:r>
      <w:r>
        <w:t xml:space="preserve"> adarraren</w:t>
      </w:r>
      <w:r>
        <w:rPr>
          <w:i/>
        </w:rPr>
        <w:t xml:space="preserve"> DatosEspecificos</w:t>
      </w:r>
      <w:r>
        <w:t xml:space="preserve"> blokeari dagozkion elementuak.</w:t>
      </w:r>
    </w:p>
    <w:p w14:paraId="450C9B85" w14:textId="77777777" w:rsidR="00FB793F" w:rsidRDefault="00FB793F" w:rsidP="00FB793F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14:paraId="0FB71EE0" w14:textId="77777777" w:rsidR="000F5D0D" w:rsidRPr="000F5D0D" w:rsidRDefault="00082E6D" w:rsidP="0037270E">
      <w:pPr>
        <w:spacing w:before="240" w:after="0" w:line="240" w:lineRule="auto"/>
        <w:ind w:left="-567"/>
        <w:jc w:val="both"/>
        <w:rPr>
          <w:szCs w:val="20"/>
          <w:rFonts w:eastAsia="Times New Roman" w:cstheme="minorHAnsi"/>
        </w:rPr>
      </w:pPr>
      <w:r>
        <w:drawing>
          <wp:inline distT="0" distB="0" distL="0" distR="0" wp14:anchorId="036D55AD" wp14:editId="147C8885">
            <wp:extent cx="5817600" cy="13932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_ObligacionesDipu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7600" cy="13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83DE1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2.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</w:t>
      </w:r>
      <w:r>
        <w:t xml:space="preserve">.</w:t>
      </w:r>
    </w:p>
    <w:p w14:paraId="45DADE05" w14:textId="77777777"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8843443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informatuta egon beharko du </w:t>
      </w:r>
      <w:r>
        <w:rPr>
          <w:i/>
        </w:rPr>
        <w:t xml:space="preserve">/DatosEspecificos/Consulta</w:t>
      </w:r>
      <w:r>
        <w:t xml:space="preserve"> nodoak.</w:t>
      </w:r>
    </w:p>
    <w:p w14:paraId="02D5F55D" w14:textId="77777777" w:rsidR="000F5D0D" w:rsidRDefault="000F5D0D" w:rsidP="000F5D0D">
      <w:pPr>
        <w:spacing w:before="240" w:after="0" w:line="240" w:lineRule="auto"/>
        <w:jc w:val="both"/>
        <w:rPr>
          <w:sz w:val="20"/>
          <w:szCs w:val="20"/>
          <w:rFonts w:eastAsia="Times New Roman" w:cstheme="minorHAnsi"/>
        </w:rPr>
      </w:pPr>
      <w:r>
        <w:t xml:space="preserve">Jarraian, </w:t>
      </w:r>
      <w:r>
        <w:rPr>
          <w:i/>
          <w:iCs/>
        </w:rPr>
        <w:t xml:space="preserve">Consulta</w:t>
      </w:r>
      <w:r>
        <w:t xml:space="preserve"> nodoaren barneko eremuak zehazten dira:</w:t>
      </w:r>
    </w:p>
    <w:p w14:paraId="6532B08C" w14:textId="77777777" w:rsidR="000D2D36" w:rsidRDefault="000D2D36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</w:p>
    <w:p w14:paraId="64ABDACD" w14:textId="77777777" w:rsidR="00B95DCB" w:rsidRDefault="00B95DCB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</w:p>
    <w:p w14:paraId="2FF5E98D" w14:textId="77777777" w:rsidR="00B95DCB" w:rsidRDefault="00B95DCB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</w:p>
    <w:p w14:paraId="080DA277" w14:textId="77777777" w:rsidR="000F5D0D" w:rsidRPr="000F5D0D" w:rsidRDefault="00B82931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DatosConsulta:</w:t>
      </w:r>
    </w:p>
    <w:p w14:paraId="0E1E5359" w14:textId="77777777" w:rsidR="000F5D0D" w:rsidRPr="004F3DF6" w:rsidRDefault="00B82931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TipoTramite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kontsultaren xede den ziurtagiri mota adierazten du.</w:t>
      </w:r>
      <w:r>
        <w:rPr>
          <w:i/>
        </w:rPr>
        <w:t xml:space="preserve"> </w:t>
      </w:r>
      <w:r>
        <w:rPr>
          <w:i/>
        </w:rPr>
        <w:t xml:space="preserve">Balio posibleak hauek dira: administrazioarekiko kontratuetarako,</w:t>
      </w:r>
      <w:r>
        <w:rPr>
          <w:i/>
        </w:rPr>
        <w:t xml:space="preserve"> </w:t>
      </w:r>
      <w:r>
        <w:rPr>
          <w:i/>
          <w:b/>
          <w:color w:val="0000FF"/>
          <w:sz w:val="20"/>
        </w:rPr>
        <w:t xml:space="preserve">KONTRATAZIOA</w:t>
      </w:r>
      <w:r>
        <w:rPr>
          <w:i/>
        </w:rPr>
        <w:t xml:space="preserve">; edo laguntzak edo dirulaguntzak eskatzeko,</w:t>
      </w:r>
      <w:r>
        <w:rPr>
          <w:i/>
        </w:rPr>
        <w:t xml:space="preserve"> </w:t>
      </w:r>
      <w:r>
        <w:rPr>
          <w:i/>
          <w:b/>
          <w:color w:val="0000FF"/>
          <w:sz w:val="20"/>
        </w:rPr>
        <w:t xml:space="preserve">DIRULAGUNTZAK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3C7045F0" w14:textId="77777777" w:rsidR="004F3DF6" w:rsidRPr="000F5D0D" w:rsidRDefault="004F3DF6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Territorio:</w:t>
      </w:r>
      <w:r>
        <w:rPr>
          <w:i/>
        </w:rPr>
        <w:t xml:space="preserve"> </w:t>
      </w:r>
      <w:r>
        <w:rPr>
          <w:i/>
        </w:rPr>
        <w:t xml:space="preserve">kontsultatu beharreko titularraren zerga-informazioa duen Foru edo Estatu Ogasunari dagokion probintziaren kodea (lurraldea):</w:t>
      </w:r>
      <w:r>
        <w:rPr>
          <w:i/>
        </w:rPr>
        <w:t xml:space="preserve"> </w:t>
      </w:r>
      <w:r>
        <w:rPr>
          <w:i/>
        </w:rPr>
        <w:t xml:space="preserve">AEAT- Estatua (</w:t>
      </w:r>
      <w:r>
        <w:rPr>
          <w:i/>
          <w:b/>
          <w:color w:val="0000FF"/>
          <w:sz w:val="20"/>
        </w:rPr>
        <w:t xml:space="preserve">00</w:t>
      </w:r>
      <w:r>
        <w:rPr>
          <w:i/>
        </w:rPr>
        <w:t xml:space="preserve">), Araba (</w:t>
      </w:r>
      <w:r>
        <w:rPr>
          <w:i/>
          <w:b/>
          <w:color w:val="0000FF"/>
          <w:sz w:val="20"/>
        </w:rPr>
        <w:t xml:space="preserve">01</w:t>
      </w:r>
      <w:r>
        <w:rPr>
          <w:i/>
        </w:rPr>
        <w:t xml:space="preserve">), Gipuzkoa (</w:t>
      </w:r>
      <w:r>
        <w:rPr>
          <w:i/>
          <w:b/>
          <w:color w:val="0000FF"/>
          <w:sz w:val="20"/>
        </w:rPr>
        <w:t xml:space="preserve">20</w:t>
      </w:r>
      <w:r>
        <w:rPr>
          <w:i/>
        </w:rPr>
        <w:t xml:space="preserve">), Bizkaia (</w:t>
      </w:r>
      <w:r>
        <w:rPr>
          <w:i/>
          <w:b/>
          <w:color w:val="0000FF"/>
          <w:sz w:val="20"/>
        </w:rPr>
        <w:t xml:space="preserve">48</w:t>
      </w:r>
      <w:r>
        <w:rPr>
          <w:i/>
        </w:rPr>
        <w:t xml:space="preserve">) edo </w:t>
      </w:r>
      <w:r>
        <w:rPr>
          <w:i/>
          <w:highlight w:val="yellow"/>
          <w:b/>
          <w:color w:val="0000FF"/>
          <w:sz w:val="20"/>
        </w:rPr>
        <w:t xml:space="preserve">Nafarroa (</w:t>
      </w:r>
      <w:r>
        <w:rPr>
          <w:i/>
          <w:highlight w:val="yellow"/>
          <w:b/>
          <w:color w:val="0000FF"/>
          <w:sz w:val="20"/>
          <w:b/>
          <w:color w:val="0000FF"/>
          <w:sz w:val="20"/>
        </w:rPr>
        <w:t xml:space="preserve">31</w:t>
      </w:r>
      <w:r>
        <w:rPr>
          <w:i/>
          <w:highlight w:val="yellow"/>
          <w:b/>
          <w:color w:val="0000FF"/>
          <w:sz w:val="20"/>
        </w:rPr>
        <w:t xml:space="preserve">)</w:t>
      </w:r>
      <w:r>
        <w:rPr>
          <w:i/>
          <w:highlight w:val="yellow"/>
        </w:rPr>
        <w:t xml:space="preserve">.</w:t>
      </w:r>
      <w: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3A37E267" w14:textId="77777777" w:rsidR="004D5C7D" w:rsidRDefault="004D5C7D" w:rsidP="00A21767">
      <w:pPr>
        <w:autoSpaceDE w:val="0"/>
        <w:autoSpaceDN w:val="0"/>
        <w:adjustRightInd w:val="0"/>
        <w:spacing w:after="0" w:line="240" w:lineRule="auto"/>
      </w:pPr>
    </w:p>
    <w:p w14:paraId="0CF55792" w14:textId="77777777" w:rsidR="004D5C7D" w:rsidRPr="00C71B65" w:rsidRDefault="004D5C7D" w:rsidP="004D5C7D"/>
    <w:p w14:paraId="3B2D40D3" w14:textId="77777777" w:rsidR="000F5D0D" w:rsidRPr="000F5D0D" w:rsidRDefault="000F5D0D" w:rsidP="0031654D">
      <w:pPr>
        <w:pStyle w:val="Titulo2nisae"/>
        <w:rPr>
          <w:b w:val="0"/>
        </w:rPr>
      </w:pPr>
      <w:bookmarkStart w:id="23" w:name="_Toc117597775"/>
      <w:r>
        <w:t xml:space="preserve">Zerga-betebeharren zerbitzu generikoaren erantzun-mezua</w:t>
      </w:r>
      <w:bookmarkEnd w:id="23"/>
    </w:p>
    <w:p w14:paraId="521CAEC0" w14:textId="77777777" w:rsidR="00636655" w:rsidRDefault="00636655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Ogasunen zerga-betebeharren zerbitzuaren erantzuna 2 motatakoa izan daiteke:</w:t>
      </w:r>
    </w:p>
    <w:p w14:paraId="3168DC42" w14:textId="77777777" w:rsidR="00636655" w:rsidRDefault="00636655" w:rsidP="00636655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bCs/>
          <w:i/>
          <w:iCs/>
          <w:u w:val="single"/>
        </w:rPr>
        <w:t xml:space="preserve">Erantzunaren zain (Erantzuteko Gutxi gorabeherako Denbora):</w:t>
      </w:r>
      <w:r>
        <w:t xml:space="preserve"> </w:t>
      </w:r>
      <w:r>
        <w:t xml:space="preserve">Igorleak ezin du eskaera ebatzi kontsulta jasotako une berean, eta </w:t>
      </w:r>
      <w:r>
        <w:rPr>
          <w:i/>
          <w:iCs/>
        </w:rPr>
        <w:t xml:space="preserve">Erantzuteko Gutxi gorabeherako Denborarekin</w:t>
      </w:r>
      <w:r>
        <w:t xml:space="preserve"> erantzuten du.</w:t>
      </w:r>
      <w:r>
        <w:t xml:space="preserve"> </w:t>
      </w:r>
    </w:p>
    <w:p w14:paraId="1ED6A805" w14:textId="77777777" w:rsidR="00636655" w:rsidRDefault="00636655" w:rsidP="00636655">
      <w:pPr>
        <w:pStyle w:val="Prrafodelista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t xml:space="preserve">Kasu honetan, erantzun-mezuak </w:t>
      </w:r>
      <w:r>
        <w:rPr>
          <w:i/>
          <w:iCs/>
          <w:b/>
          <w:bCs/>
        </w:rPr>
        <w:t xml:space="preserve">Atributos</w:t>
      </w:r>
      <w:r>
        <w:t xml:space="preserve"> gisa definitutako adarra bakarrik izango du informatuta.</w:t>
      </w:r>
    </w:p>
    <w:p w14:paraId="2BF88BB4" w14:textId="77777777" w:rsidR="00636655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9144198" w14:textId="77777777" w:rsidR="00636655" w:rsidRPr="00636655" w:rsidRDefault="002E6A89" w:rsidP="00636655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  <w:u w:val="single"/>
        </w:rPr>
        <w:t xml:space="preserve">Azken erantzuna edo Tramitatua</w:t>
      </w:r>
      <w:r>
        <w:t xml:space="preserve">:</w:t>
      </w:r>
      <w:r>
        <w:t xml:space="preserve"> </w:t>
      </w:r>
      <w:r>
        <w:t xml:space="preserve">Igorleak kontsulta jasotako une berean tramita dezake eskaera, eta </w:t>
      </w:r>
      <w:r>
        <w:rPr>
          <w:i/>
          <w:iCs/>
        </w:rPr>
        <w:t xml:space="preserve">azken negozio-erantzun</w:t>
      </w:r>
      <w:r>
        <w:t xml:space="preserve"> batekin erantzuten du.</w:t>
      </w:r>
    </w:p>
    <w:p w14:paraId="19254FD2" w14:textId="77777777" w:rsidR="000F5D0D" w:rsidRPr="000F5D0D" w:rsidRDefault="00636655" w:rsidP="00636655">
      <w:pPr>
        <w:pStyle w:val="Prrafodelista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Kasu honetan, erantzuna bi informazio-adarrek osatuko dute: atributuei dagokien adarrak (</w:t>
      </w:r>
      <w:r>
        <w:rPr>
          <w:b/>
          <w:i/>
        </w:rPr>
        <w:t xml:space="preserve">Atributos)</w:t>
      </w:r>
      <w:r>
        <w:t xml:space="preserve"> eta transmisioei dagokienak (</w:t>
      </w:r>
      <w:r>
        <w:rPr>
          <w:b/>
          <w:i/>
        </w:rPr>
        <w:t xml:space="preserve">Transmisiones</w:t>
      </w:r>
      <w:r>
        <w:t xml:space="preserve">).</w:t>
      </w:r>
      <w:r>
        <w:t xml:space="preserve"> </w:t>
      </w:r>
    </w:p>
    <w:p w14:paraId="4773D878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erantzun orori dagozkion kontrol-datuak eta lortutako erantzunaren egoeraren kodifikazioa (</w:t>
      </w:r>
      <w:r>
        <w:rPr>
          <w:i/>
          <w:iCs/>
        </w:rPr>
        <w:t xml:space="preserve">Zain edo Tramitatua</w:t>
      </w:r>
      <w:r>
        <w:t xml:space="preserve">) biltzen ditu, eta </w:t>
      </w:r>
      <w:r>
        <w:rPr>
          <w:i/>
        </w:rPr>
        <w:t xml:space="preserve">Transmisiones</w:t>
      </w:r>
      <w:r>
        <w:t xml:space="preserve"> adarrak jasotako erantzunaren informazio zehatza biltzen du.</w:t>
      </w:r>
      <w:r>
        <w:t xml:space="preserve"> </w:t>
      </w:r>
    </w:p>
    <w:p w14:paraId="424461B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546669F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Transmisiones</w:t>
      </w:r>
      <w:r>
        <w:t xml:space="preserve"> adarrak </w:t>
      </w:r>
      <w:r>
        <w:rPr>
          <w:i/>
        </w:rPr>
        <w:t xml:space="preserve">TransmisionDatos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14:paraId="77FB646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2475DB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blokeko datuek SCSPv3 protokoloan zehaztutako eskemari jarraitzen diote, eta bat etorriko dira eskaera-mezuan bidalitakoekin. Kasu horretan, gainera, transmisioaren identifikatzailea eta sortze-data ere informatuko dira, eta bat etorriko dira </w:t>
      </w:r>
      <w:r>
        <w:rPr>
          <w:i/>
          <w:color w:val="000000"/>
        </w:rPr>
        <w:t xml:space="preserve">DatosGenericos/Transmision/IdTransmision</w:t>
      </w:r>
      <w:r>
        <w:t xml:space="preserve"> eta </w:t>
      </w:r>
      <w:r>
        <w:rPr>
          <w:i/>
          <w:color w:val="000000"/>
        </w:rPr>
        <w:t xml:space="preserve">DatosGenericos/Transmision/FechaGeneracion</w:t>
      </w:r>
      <w:r>
        <w:t xml:space="preserve"> nodoekin.</w:t>
      </w:r>
    </w:p>
    <w:p w14:paraId="06E32C65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adarrak egin den zerga-betebeharren kontsultarako tramitatutako erantzunaren datuen informazioa biltzen du.</w:t>
      </w:r>
    </w:p>
    <w:p w14:paraId="542ADC49" w14:textId="77777777" w:rsidR="000F5D0D" w:rsidRPr="000F5D0D" w:rsidRDefault="000F5D0D" w:rsidP="000F5D0D">
      <w:p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Erantzuna </w:t>
      </w:r>
      <w:r>
        <w:rPr>
          <w:i/>
        </w:rPr>
        <w:t xml:space="preserve">Respuesta/Atributos/Estado</w:t>
      </w:r>
      <w:r>
        <w:t xml:space="preserve"> adarrekoak diren </w:t>
      </w:r>
      <w:r>
        <w:rPr>
          <w:b/>
          <w:i/>
        </w:rPr>
        <w:t xml:space="preserve">CodigoEstado</w:t>
      </w:r>
      <w:r>
        <w:t xml:space="preserve"> eta </w:t>
      </w:r>
      <w:r>
        <w:rPr>
          <w:b/>
          <w:i/>
        </w:rPr>
        <w:t xml:space="preserve">LiteralError</w:t>
      </w:r>
      <w:r>
        <w:t xml:space="preserve"> eremuen arabera jasoko da.</w:t>
      </w:r>
    </w:p>
    <w:p w14:paraId="0B51B2D5" w14:textId="77777777" w:rsidR="00A31C13" w:rsidRPr="00A31C13" w:rsidRDefault="00545530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Baldin eta</w:t>
      </w:r>
      <w:r>
        <w:rPr>
          <w:i/>
          <w:iCs/>
        </w:rPr>
        <w:t xml:space="preserve"> </w:t>
      </w:r>
      <w:r>
        <w:rPr>
          <w:b/>
          <w:i/>
          <w:iCs/>
        </w:rPr>
        <w:t xml:space="preserve">CodigoEstado=0002</w:t>
      </w:r>
      <w:r>
        <w:t xml:space="preserve"> bada, esan nahi du eskaera oraindik ere ez dela tramitatu eta</w:t>
      </w:r>
      <w:r>
        <w:rPr>
          <w:b/>
          <w:bCs/>
          <w:i/>
          <w:iCs/>
        </w:rPr>
        <w:t xml:space="preserve"> En proceso</w:t>
      </w:r>
      <w:r>
        <w:t xml:space="preserve"> egoeran egongo da. Hortaz, </w:t>
      </w:r>
      <w:r>
        <w:rPr>
          <w:b/>
          <w:i/>
        </w:rPr>
        <w:t xml:space="preserve">TiempoEstimadoRespuesta</w:t>
      </w:r>
      <w:r>
        <w:t xml:space="preserve"> etiketa jakinaraziko da, hau da, eskaera honen erantzuna berriz eskatzeko itxaron beharreko denbora (</w:t>
      </w:r>
      <w:r>
        <w:rPr>
          <w:u w:val="single"/>
        </w:rPr>
        <w:t xml:space="preserve">ordutan</w:t>
      </w:r>
      <w:r>
        <w:t xml:space="preserve">).</w:t>
      </w:r>
      <w:r>
        <w:t xml:space="preserve"> </w:t>
      </w:r>
      <w:r>
        <w:rPr>
          <w:i/>
          <w:color w:val="0000FF"/>
          <w:i/>
          <w:iCs/>
        </w:rPr>
        <w:t xml:space="preserve">Ikusi </w:t>
      </w:r>
      <w:r>
        <w:rPr>
          <w:i/>
          <w:color w:val="0000FF"/>
          <w:i/>
          <w:iCs/>
          <w:u w:val="single"/>
        </w:rPr>
        <w:t xml:space="preserve">Erantzunaren zain (Erantzuteko Gutxi gorabeherako Denbora)</w:t>
      </w:r>
      <w:r>
        <w:rPr>
          <w:i/>
          <w:color w:val="0000FF"/>
          <w:i/>
          <w:iCs/>
        </w:rPr>
        <w:t xml:space="preserve"> atala.</w:t>
      </w:r>
    </w:p>
    <w:p w14:paraId="58464329" w14:textId="77777777" w:rsidR="003B63A8" w:rsidRDefault="003B63A8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14:paraId="1A8B5510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Baldin eta </w:t>
      </w:r>
      <w:r>
        <w:rPr>
          <w:i/>
          <w:iCs/>
          <w:b/>
          <w:bCs/>
        </w:rPr>
        <w:t xml:space="preserve">CodigoEstado=0003</w:t>
      </w:r>
      <w:r>
        <w:t xml:space="preserve"> bada, esan nahi du eskaera behar bezala tramitatu dela, eta, hortaz, </w:t>
      </w:r>
      <w:r>
        <w:rPr>
          <w:i/>
          <w:iCs/>
          <w:b/>
          <w:bCs/>
        </w:rPr>
        <w:t xml:space="preserve">Transmisiones</w:t>
      </w:r>
      <w:r>
        <w:t xml:space="preserve"> adarreko datuak informatuta etorriko dira, bai </w:t>
      </w:r>
      <w:r>
        <w:rPr>
          <w:i/>
          <w:iCs/>
        </w:rPr>
        <w:t xml:space="preserve">DatosGenericos</w:t>
      </w:r>
      <w:r>
        <w:t xml:space="preserve"> nodokoak, bai </w:t>
      </w:r>
      <w:r>
        <w:rPr>
          <w:i/>
          <w:i/>
          <w:iCs/>
        </w:rPr>
        <w:t xml:space="preserve">DatosEspecificos/Retorno</w:t>
      </w:r>
      <w:r>
        <w:t xml:space="preserve"> nodokoak.</w:t>
      </w:r>
      <w:r>
        <w:t xml:space="preserve"> </w:t>
      </w:r>
      <w:r>
        <w:rPr>
          <w:i/>
          <w:color w:val="0000FF"/>
        </w:rPr>
        <w:t xml:space="preserve">Ikusi </w:t>
      </w:r>
      <w:r>
        <w:rPr>
          <w:i/>
          <w:color w:val="0000FF"/>
          <w:u w:val="single"/>
        </w:rPr>
        <w:t xml:space="preserve">Erantzun tramitatua</w:t>
      </w:r>
      <w:r>
        <w:rPr>
          <w:i/>
          <w:color w:val="0000FF"/>
        </w:rPr>
        <w:t xml:space="preserve"> atala.</w:t>
      </w:r>
    </w:p>
    <w:p w14:paraId="6E4B0021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negozio-datuen edo nahitaezko datuen balioen balidazioei buruzkoa denean, zerbitzuak </w:t>
      </w:r>
      <w:r>
        <w:rPr>
          <w:b/>
          <w:i/>
        </w:rPr>
        <w:t xml:space="preserve">CodigoEstado</w:t>
      </w:r>
      <w:r>
        <w:t xml:space="preserve"> gisa itzuliko du </w:t>
      </w:r>
      <w:r>
        <w:rPr>
          <w:b/>
          <w:i/>
        </w:rPr>
        <w:t xml:space="preserve">SCSP errore-kode</w:t>
      </w:r>
      <w:r>
        <w:t xml:space="preserve"> baliokideari dagokiona eta dagokion mezua bilduko duen literala.</w:t>
      </w:r>
    </w:p>
    <w:p w14:paraId="4E50F077" w14:textId="77777777" w:rsidR="001E1AF0" w:rsidRDefault="000F5D0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0254:</w:t>
      </w:r>
      <w:r>
        <w:rPr>
          <w:i/>
        </w:rPr>
        <w:t xml:space="preserve"> </w:t>
      </w:r>
      <w:r>
        <w:rPr>
          <w:i/>
        </w:rPr>
        <w:t xml:space="preserve">“Ez da eman eskaera tramitatzeko behar den gutxieneko informazioa.”</w:t>
      </w:r>
    </w:p>
    <w:p w14:paraId="1225F673" w14:textId="77777777" w:rsidR="00CF2F68" w:rsidRDefault="00CF2F68" w:rsidP="00CF2F68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0314:</w:t>
      </w:r>
      <w:r>
        <w:rPr>
          <w:i/>
        </w:rPr>
        <w:t xml:space="preserve"> </w:t>
      </w:r>
      <w:r>
        <w:rPr>
          <w:i/>
        </w:rPr>
        <w:t xml:space="preserve">“Jasotako prozedura-kodeak ez du zerbitzu honetarako baimenik.”</w:t>
      </w:r>
    </w:p>
    <w:p w14:paraId="556C5EDC" w14:textId="77777777" w:rsidR="00CF2F68" w:rsidRDefault="00CF2F68" w:rsidP="00CF2F68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0401:</w:t>
      </w:r>
      <w:r>
        <w:rPr>
          <w:i/>
        </w:rPr>
        <w:t xml:space="preserve"> </w:t>
      </w:r>
      <w:r>
        <w:rPr>
          <w:i/>
        </w:rPr>
        <w:t xml:space="preserve">“Jasotako fitxategiaren egitura ez dator bat eskemarekin.”</w:t>
      </w:r>
    </w:p>
    <w:p w14:paraId="398009E5" w14:textId="77777777" w:rsidR="004354FC" w:rsidRDefault="00CF2F68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…</w:t>
      </w:r>
    </w:p>
    <w:p w14:paraId="00086638" w14:textId="77777777" w:rsidR="007C1549" w:rsidRDefault="007C154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5D462585" w14:textId="77777777" w:rsidR="007C1549" w:rsidRDefault="007C1549" w:rsidP="00651B5F">
      <w:pPr>
        <w:pStyle w:val="Titulo3nisae"/>
        <w:rPr>
          <w:b w:val="0"/>
        </w:rPr>
      </w:pPr>
      <w:bookmarkStart w:id="24" w:name="TER"/>
      <w:bookmarkStart w:id="25" w:name="_Toc117597776"/>
      <w:bookmarkEnd w:id="24"/>
      <w:r>
        <w:t xml:space="preserve">Erantzunaren zain </w:t>
      </w:r>
      <w:r>
        <w:rPr>
          <w:b w:val="0"/>
          <w:i/>
          <w:iCs/>
        </w:rPr>
        <w:t xml:space="preserve">(Erantzuteko Gutxi gorabeherako Denbora)</w:t>
      </w:r>
      <w:bookmarkEnd w:id="25"/>
    </w:p>
    <w:p w14:paraId="671A3B7A" w14:textId="77777777" w:rsidR="00407DFF" w:rsidRDefault="008E112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Kontsulta Foru Aldundietako batean egin denean eta hark ezin izan duenean eskaera kontsultaren unean bertan prozesatu, erantzunaren egoera “</w:t>
      </w:r>
      <w:r>
        <w:rPr>
          <w:i/>
          <w:iCs/>
        </w:rPr>
        <w:t xml:space="preserve">Prozesuan</w:t>
      </w:r>
      <w:r>
        <w:t xml:space="preserve">” izango da, eta </w:t>
      </w:r>
      <w:r>
        <w:rPr>
          <w:i/>
          <w:iCs/>
        </w:rPr>
        <w:t xml:space="preserve">Erantzuteko Gutxi gorabeherako Denbora</w:t>
      </w:r>
      <w:r>
        <w:t xml:space="preserve"> jakinaraziko da.</w:t>
      </w:r>
    </w:p>
    <w:p w14:paraId="7468AED4" w14:textId="77777777" w:rsidR="00760299" w:rsidRDefault="00760299" w:rsidP="000F5D0D">
      <w:pPr>
        <w:spacing w:before="240" w:after="0" w:line="240" w:lineRule="auto"/>
        <w:jc w:val="both"/>
        <w:rPr>
          <w:b/>
          <w:color w:val="006699"/>
          <w:sz w:val="24"/>
          <w:szCs w:val="20"/>
          <w:rFonts w:eastAsia="Times New Roman" w:cstheme="minorHAnsi"/>
        </w:rPr>
      </w:pPr>
      <w:r>
        <w:t xml:space="preserve">Erantzuna </w:t>
      </w:r>
      <w:r>
        <w:rPr>
          <w:u w:val="single"/>
        </w:rPr>
        <w:t xml:space="preserve">Zain</w:t>
      </w:r>
      <w:r>
        <w:t xml:space="preserve"> motakoa denean, </w:t>
      </w:r>
      <w:r>
        <w:rPr>
          <w:i/>
          <w:iCs/>
        </w:rPr>
        <w:t xml:space="preserve">Atributos</w:t>
      </w:r>
      <w:r>
        <w:t xml:space="preserve"> adarrari dagozkion elementuak agertzen dira jarraian, hedatuta:</w:t>
      </w:r>
    </w:p>
    <w:p w14:paraId="6F07F05A" w14:textId="77777777" w:rsidR="00760299" w:rsidRPr="007C154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14:paraId="1E9C97EC" w14:textId="77777777" w:rsidR="007C1549" w:rsidRPr="007C1549" w:rsidRDefault="00760299" w:rsidP="000F5D0D">
      <w:pPr>
        <w:spacing w:before="240" w:after="0" w:line="240" w:lineRule="auto"/>
        <w:jc w:val="both"/>
        <w:rPr>
          <w:b/>
          <w:color w:val="006699"/>
          <w:sz w:val="24"/>
          <w:szCs w:val="20"/>
          <w:rFonts w:eastAsia="Times New Roman" w:cstheme="minorHAnsi"/>
        </w:rPr>
      </w:pPr>
      <w:r>
        <w:rPr>
          <w:b/>
          <w:color w:val="006699"/>
          <w:sz w:val="24"/>
        </w:rPr>
        <w:drawing>
          <wp:inline distT="0" distB="0" distL="0" distR="0" wp14:anchorId="088E126A" wp14:editId="4D65138C">
            <wp:extent cx="5400040" cy="2671445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ributos_TER_ObliagcionesDipu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CE982" w14:textId="77777777" w:rsidR="007C1549" w:rsidRDefault="00F10911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3.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generikoaren erantzun-mezua.</w:t>
      </w:r>
      <w:r>
        <w:rPr>
          <w:sz w:val="16"/>
        </w:rPr>
        <w:t xml:space="preserve"> </w:t>
      </w:r>
      <w:r>
        <w:rPr>
          <w:sz w:val="16"/>
        </w:rPr>
        <w:t xml:space="preserve">Erantzunaren zain (Erantzuteko Gutxi gorabeherako Denbora).</w:t>
      </w:r>
    </w:p>
    <w:p w14:paraId="6B1729F1" w14:textId="77777777" w:rsidR="004753C6" w:rsidRDefault="004753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2B0FD5B" w14:textId="77777777" w:rsidR="00760299" w:rsidRDefault="00843EE8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Honakoak dira kasu honetan informatuta etorriko diren datuak eta horien balioa:</w:t>
      </w:r>
    </w:p>
    <w:p w14:paraId="0AF4812D" w14:textId="77777777" w:rsidR="004753C6" w:rsidRDefault="004753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610C4B3A" w14:textId="77777777" w:rsidR="00F10911" w:rsidRDefault="00F10911" w:rsidP="00F10911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Atributos</w:t>
      </w:r>
      <w:r>
        <w:t xml:space="preserve">:</w:t>
      </w:r>
    </w:p>
    <w:p w14:paraId="2FAECC88" w14:textId="77777777" w:rsidR="00F10911" w:rsidRP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IdPeticion</w:t>
      </w:r>
      <w:r>
        <w:t xml:space="preserve">:</w:t>
      </w:r>
      <w:r>
        <w:t xml:space="preserve"> </w:t>
      </w:r>
      <w:r>
        <w:rPr>
          <w:i/>
        </w:rPr>
        <w:t xml:space="preserve">Erakunde eskatzaileak bidalitako eskaeraren identifikatzailea.</w:t>
      </w:r>
    </w:p>
    <w:p w14:paraId="5FE95CCA" w14:textId="77777777" w:rsid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NumElementos</w:t>
      </w:r>
      <w:r>
        <w:t xml:space="preserve">:</w:t>
      </w:r>
      <w:r>
        <w:t xml:space="preserve"> </w:t>
      </w:r>
      <w:r>
        <w:rPr>
          <w:i/>
        </w:rPr>
        <w:t xml:space="preserve">Prozesatu den elementu kopurua.</w:t>
      </w:r>
      <w:r>
        <w:rPr>
          <w:i/>
        </w:rPr>
        <w:t xml:space="preserve"> </w:t>
      </w:r>
    </w:p>
    <w:p w14:paraId="169993FE" w14:textId="77777777" w:rsidR="00F10911" w:rsidRPr="00B525F7" w:rsidRDefault="00B525F7" w:rsidP="00B525F7">
      <w:pPr>
        <w:pStyle w:val="Prrafodelista"/>
        <w:spacing w:before="240"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Kasu honetan, balioa </w:t>
      </w:r>
      <w:r>
        <w:rPr>
          <w:i/>
          <w:b/>
          <w:color w:val="0000FF"/>
        </w:rPr>
        <w:t xml:space="preserve">0 </w:t>
      </w:r>
      <w:r>
        <w:rPr>
          <w:i/>
        </w:rPr>
        <w:t xml:space="preserve">izango da.</w:t>
      </w:r>
    </w:p>
    <w:p w14:paraId="1CCF2C40" w14:textId="77777777" w:rsidR="00F10911" w:rsidRP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</w:t>
      </w:r>
      <w:r>
        <w:t xml:space="preserve"> </w:t>
      </w:r>
      <w:r>
        <w:rPr>
          <w:i/>
        </w:rPr>
        <w:t xml:space="preserve">Eman gabeko erantzuna bidaliko duten data eta ordua.</w:t>
      </w:r>
    </w:p>
    <w:p w14:paraId="52E156D6" w14:textId="77777777" w:rsidR="00F10911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</w:t>
      </w:r>
      <w:r>
        <w:t xml:space="preserve">:</w:t>
      </w:r>
    </w:p>
    <w:p w14:paraId="29CD2370" w14:textId="77777777"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CodigoEstado</w:t>
      </w:r>
      <w:r>
        <w:t xml:space="preserve">:</w:t>
      </w:r>
      <w:r>
        <w:t xml:space="preserve"> </w:t>
      </w:r>
      <w:r>
        <w:t xml:space="preserve">Balioa </w:t>
      </w:r>
      <w:r>
        <w:rPr>
          <w:b/>
          <w:i/>
          <w:i/>
          <w:iCs/>
          <w:b/>
          <w:i/>
          <w:color w:val="0000FF"/>
        </w:rPr>
        <w:t xml:space="preserve">0002</w:t>
      </w:r>
      <w:r>
        <w:t xml:space="preserve"> izango da.</w:t>
      </w:r>
    </w:p>
    <w:p w14:paraId="3DD55568" w14:textId="77777777"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CodigoEstadoSecundario</w:t>
      </w:r>
      <w:r>
        <w:t xml:space="preserve">:</w:t>
      </w:r>
      <w:r>
        <w:t xml:space="preserve"> </w:t>
      </w:r>
      <w:r>
        <w:rPr>
          <w:i/>
        </w:rPr>
        <w:t xml:space="preserve">Igorleak itzultzen duen eskaeraren identifikatzailea (ez da eskaeraren IdPeticion); hori erabili beharko da azken erantzuna eskatzeko, behin itxarote-denbora igarotakoan.</w:t>
      </w:r>
    </w:p>
    <w:p w14:paraId="3C3A48D4" w14:textId="77777777"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LiteralError</w:t>
      </w:r>
      <w:r>
        <w:t xml:space="preserve">:</w:t>
      </w:r>
      <w:r>
        <w:t xml:space="preserve"> </w:t>
      </w:r>
      <w:r>
        <w:t xml:space="preserve">Honen balioa </w:t>
      </w:r>
      <w:r>
        <w:rPr>
          <w:b/>
          <w:i/>
          <w:color w:val="0000FF"/>
        </w:rPr>
        <w:t xml:space="preserve">En proceso</w:t>
      </w:r>
      <w:r>
        <w:t xml:space="preserve"> izango da.</w:t>
      </w:r>
    </w:p>
    <w:p w14:paraId="2308C2E3" w14:textId="77777777" w:rsidR="00280600" w:rsidRPr="00280600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TiempoEstimadoRespuesta</w:t>
      </w:r>
      <w:r>
        <w:t xml:space="preserve">:</w:t>
      </w:r>
      <w:r>
        <w:t xml:space="preserve"> </w:t>
      </w:r>
      <w:r>
        <w:t xml:space="preserve">Azken emaitza eskuragarri egoteko falta den</w:t>
      </w:r>
      <w:r>
        <w:rPr>
          <w:b/>
          <w:bCs/>
        </w:rPr>
        <w:t xml:space="preserve"> </w:t>
      </w:r>
      <w:r>
        <w:rPr>
          <w:b/>
          <w:bCs/>
          <w:b/>
          <w:color w:val="0000FF"/>
          <w:i/>
          <w:iCs/>
        </w:rPr>
        <w:t xml:space="preserve">ordu kopurua</w:t>
      </w:r>
      <w:r>
        <w:t xml:space="preserve">; berriz ere zerga-betebeharren zerbitzu generikora deitu beharko da azken emaitza eskuratzeko.</w:t>
      </w:r>
      <w:r>
        <w:t xml:space="preserve"> </w:t>
      </w:r>
    </w:p>
    <w:p w14:paraId="22293816" w14:textId="77777777" w:rsidR="00F10911" w:rsidRPr="00280600" w:rsidRDefault="00280600" w:rsidP="00280600">
      <w:pPr>
        <w:pStyle w:val="Prrafodelista"/>
        <w:spacing w:before="240" w:after="0" w:line="240" w:lineRule="auto"/>
        <w:ind w:left="2160"/>
        <w:jc w:val="both"/>
        <w:rPr>
          <w:b/>
          <w:i/>
          <w:color w:val="0000FF"/>
          <w:rFonts w:eastAsia="Times New Roman" w:cstheme="minorHAnsi"/>
        </w:rPr>
      </w:pPr>
      <w:r>
        <w:rPr>
          <w:i/>
          <w:color w:val="0000FF"/>
        </w:rPr>
        <w:t xml:space="preserve">Ikusi </w:t>
      </w:r>
      <w:r>
        <w:rPr>
          <w:i/>
          <w:color w:val="0000FF"/>
          <w:u w:val="single"/>
        </w:rPr>
        <w:t xml:space="preserve">Erantzunaren eskaera</w:t>
      </w:r>
      <w:r>
        <w:rPr>
          <w:i/>
          <w:color w:val="0000FF"/>
        </w:rPr>
        <w:t xml:space="preserve"> atala.</w:t>
      </w:r>
    </w:p>
    <w:p w14:paraId="2259719F" w14:textId="77777777" w:rsidR="00F10911" w:rsidRPr="00F10911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CodigoCertificado</w:t>
      </w:r>
      <w:r>
        <w:t xml:space="preserve">:</w:t>
      </w:r>
      <w:r>
        <w:t xml:space="preserve"> </w:t>
      </w:r>
      <w:r>
        <w:t xml:space="preserve">Honen balioa </w:t>
      </w:r>
      <w:r>
        <w:rPr>
          <w:b/>
          <w:i/>
          <w:color w:val="0000FF"/>
        </w:rPr>
        <w:t xml:space="preserve">SWIOPOBLIGENR</w:t>
      </w:r>
      <w:r>
        <w:t xml:space="preserve"> izango da.</w:t>
      </w:r>
    </w:p>
    <w:p w14:paraId="5C689B21" w14:textId="77777777" w:rsidR="00760299" w:rsidRPr="00843EE8" w:rsidRDefault="0076029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4142DEF" w14:textId="77777777" w:rsidR="00AD0C85" w:rsidRPr="00651B5F" w:rsidRDefault="00AD0C85" w:rsidP="00651B5F">
      <w:pPr>
        <w:pStyle w:val="Titulo3nisae"/>
      </w:pPr>
      <w:bookmarkStart w:id="26" w:name="_Toc117597777"/>
      <w:r>
        <w:t xml:space="preserve">Erantzunaren eskaera</w:t>
      </w:r>
      <w:bookmarkEnd w:id="26"/>
    </w:p>
    <w:p w14:paraId="053307B7" w14:textId="77777777" w:rsidR="00F72090" w:rsidRDefault="00C07C96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</w:t>
      </w:r>
      <w:r>
        <w:rPr>
          <w:i/>
          <w:iCs/>
        </w:rPr>
        <w:t xml:space="preserve">“En proceso”</w:t>
      </w:r>
      <w:r>
        <w:t xml:space="preserve"> egoeran duen eskaera bati dagokion </w:t>
      </w:r>
      <w:r>
        <w:rPr>
          <w:i/>
          <w:iCs/>
        </w:rPr>
        <w:t xml:space="preserve">Erantzuteko Gutxi gorabeherako Denbora</w:t>
      </w:r>
      <w:r>
        <w:t xml:space="preserve"> igarotakoan, eskatzaileak eskaera bat bidali behar dio berriz ere zerga-betebeharren zerbitzu generikoari, azken erantzuna eskatzeko.</w:t>
      </w:r>
    </w:p>
    <w:p w14:paraId="11BB9B73" w14:textId="77777777" w:rsidR="00C07C96" w:rsidRDefault="00C07C96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Kasu honetan beste eskaera-mezu bat izango da, baina </w:t>
      </w:r>
      <w:r>
        <w:rPr>
          <w:b/>
          <w:bCs/>
          <w:i/>
          <w:iCs/>
        </w:rPr>
        <w:t xml:space="preserve">Atributos</w:t>
      </w:r>
      <w:r>
        <w:t xml:space="preserve"> adarra bakarrik izango du informatuta.</w:t>
      </w:r>
    </w:p>
    <w:p w14:paraId="65474572" w14:textId="77777777" w:rsidR="00760299" w:rsidRDefault="00C07C96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Jarraian, erantzuteko dagoen eskaera baten erantzuna eskatzeko eskaeraren </w:t>
      </w:r>
      <w:r>
        <w:rPr>
          <w:i/>
          <w:iCs/>
        </w:rPr>
        <w:t xml:space="preserve">Atributos</w:t>
      </w:r>
      <w:r>
        <w:t xml:space="preserve"> adarreko elementuak agertzen dira, hedatuta:</w:t>
      </w:r>
    </w:p>
    <w:p w14:paraId="7A4008DE" w14:textId="77777777" w:rsidR="005A202F" w:rsidRDefault="005A202F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drawing>
          <wp:inline distT="0" distB="0" distL="0" distR="0" wp14:anchorId="39ABADB0" wp14:editId="0A330BE3">
            <wp:extent cx="5461200" cy="2764800"/>
            <wp:effectExtent l="0" t="0" r="635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ributos_SolResp_ObligacionesDipu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200" cy="27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1206B" w14:textId="77777777" w:rsidR="00C07C96" w:rsidRDefault="004D22E3" w:rsidP="000F5D0D">
      <w:pPr>
        <w:spacing w:before="240" w:after="0" w:line="240" w:lineRule="auto"/>
        <w:jc w:val="both"/>
        <w:rPr>
          <w:b/>
          <w:color w:val="006699"/>
          <w:sz w:val="24"/>
          <w:szCs w:val="20"/>
          <w:rFonts w:eastAsia="Times New Roman" w:cstheme="minorHAnsi"/>
        </w:rPr>
      </w:pPr>
      <w:r>
        <w:rPr>
          <w:sz w:val="16"/>
          <w:i/>
        </w:rPr>
        <w:t xml:space="preserve">4.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generikorako eskaera-mezua.</w:t>
      </w:r>
      <w:r>
        <w:rPr>
          <w:sz w:val="16"/>
        </w:rPr>
        <w:t xml:space="preserve"> </w:t>
      </w:r>
      <w:r>
        <w:rPr>
          <w:sz w:val="16"/>
        </w:rPr>
        <w:t xml:space="preserve">Erantzunaren eskaera (Erantzuteko Gutxi gorabeherako Denbora).</w:t>
      </w:r>
    </w:p>
    <w:p w14:paraId="11654E6A" w14:textId="77777777" w:rsidR="004D22E3" w:rsidRDefault="004D22E3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14:paraId="767DEC0E" w14:textId="77777777" w:rsidR="00EA2070" w:rsidRDefault="00EA2070" w:rsidP="00EA2070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Honakoak dira kasu honetan informatu behar diren datuak eta horien balioa:</w:t>
      </w:r>
    </w:p>
    <w:p w14:paraId="57D5D417" w14:textId="77777777" w:rsidR="00EA2070" w:rsidRDefault="00EA2070" w:rsidP="00EA2070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Atributos</w:t>
      </w:r>
      <w:r>
        <w:t xml:space="preserve">:</w:t>
      </w:r>
    </w:p>
    <w:p w14:paraId="41364BB3" w14:textId="77777777" w:rsidR="00EA2070" w:rsidRPr="00B525F7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IdPeticion</w:t>
      </w:r>
      <w:r>
        <w:t xml:space="preserve">:</w:t>
      </w:r>
      <w:r>
        <w:t xml:space="preserve"> </w:t>
      </w:r>
      <w:r>
        <w:rPr>
          <w:i/>
        </w:rPr>
        <w:t xml:space="preserve">Erakunde eskatzaileak bidalitako eskaeraren identifikatzaile berria.</w:t>
      </w:r>
    </w:p>
    <w:p w14:paraId="5B02E798" w14:textId="77777777" w:rsidR="00EA2070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NumElementos</w:t>
      </w:r>
      <w:r>
        <w:t xml:space="preserve">:</w:t>
      </w:r>
      <w:r>
        <w:t xml:space="preserve"> </w:t>
      </w:r>
      <w:r>
        <w:rPr>
          <w:i/>
        </w:rPr>
        <w:t xml:space="preserve">Jatorrizko eskaeran kontsultatu zen elementu kopurua.</w:t>
      </w:r>
      <w:r>
        <w:rPr>
          <w:i/>
        </w:rPr>
        <w:t xml:space="preserve"> </w:t>
      </w:r>
    </w:p>
    <w:p w14:paraId="197B9CB2" w14:textId="77777777" w:rsidR="00EA2070" w:rsidRPr="00B525F7" w:rsidRDefault="00A74976" w:rsidP="00EA2070">
      <w:pPr>
        <w:pStyle w:val="Prrafodelista"/>
        <w:spacing w:before="240"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Balioa </w:t>
      </w:r>
      <w:r>
        <w:rPr>
          <w:i/>
          <w:i/>
          <w:iCs/>
          <w:b/>
          <w:color w:val="0000FF"/>
        </w:rPr>
        <w:t xml:space="preserve">1</w:t>
      </w:r>
      <w:r>
        <w:rPr>
          <w:i/>
        </w:rPr>
        <w:t xml:space="preserve"> izango da.</w:t>
      </w:r>
    </w:p>
    <w:p w14:paraId="36371069" w14:textId="77777777" w:rsidR="00EA2070" w:rsidRPr="00B525F7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</w:t>
      </w:r>
      <w:r>
        <w:t xml:space="preserve"> </w:t>
      </w:r>
      <w:r>
        <w:rPr>
          <w:i/>
        </w:rPr>
        <w:t xml:space="preserve">Erantzuna eskatzeko eskaera zer egunetan eta ordutan bidali den.</w:t>
      </w:r>
    </w:p>
    <w:p w14:paraId="797D6B60" w14:textId="77777777" w:rsidR="00EA2070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</w:t>
      </w:r>
      <w:r>
        <w:t xml:space="preserve">:</w:t>
      </w:r>
    </w:p>
    <w:p w14:paraId="5B8D3CE8" w14:textId="77777777"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CodigoEstado</w:t>
      </w:r>
      <w:r>
        <w:t xml:space="preserve">:</w:t>
      </w:r>
      <w:r>
        <w:t xml:space="preserve"> </w:t>
      </w:r>
      <w:r>
        <w:rPr>
          <w:i/>
          <w:iCs/>
        </w:rPr>
        <w:t xml:space="preserve">Balioa </w:t>
      </w:r>
      <w:r>
        <w:rPr>
          <w:i/>
          <w:iCs/>
          <w:i/>
          <w:iCs/>
          <w:b/>
          <w:i/>
          <w:color w:val="0000FF"/>
        </w:rPr>
        <w:t xml:space="preserve">0002</w:t>
      </w:r>
      <w:r>
        <w:rPr>
          <w:i/>
          <w:iCs/>
        </w:rPr>
        <w:t xml:space="preserve"> izango da.</w:t>
      </w:r>
      <w:r>
        <w:t xml:space="preserve"> </w:t>
      </w:r>
      <w:r>
        <w:rPr>
          <w:i/>
        </w:rPr>
        <w:t xml:space="preserve">Bidaltzeko dagoen erantzunaren kasuan jaso zen balio bera da.</w:t>
      </w:r>
      <w:r>
        <w:rPr>
          <w:i/>
          <w:u w:val="single"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54667403" w14:textId="77777777"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CodigoEstadoSecundario</w:t>
      </w:r>
      <w:r>
        <w:t xml:space="preserve">:</w:t>
      </w:r>
      <w:r>
        <w:t xml:space="preserve"> </w:t>
      </w:r>
      <w:r>
        <w:rPr>
          <w:i/>
        </w:rPr>
        <w:t xml:space="preserve">Eman gabeko erantzunarentzat igorleak itzulitako eskaeraren identifikatzailea, Erantzuteko Gutxi gorabeherako Denbora batekin erantzun zuenean bidalitakoa.</w:t>
      </w:r>
      <w:r>
        <w:rPr>
          <w:i/>
          <w:u w:val="single"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797D67DC" w14:textId="77777777"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LiteralError</w:t>
      </w:r>
      <w:r>
        <w:t xml:space="preserve">:</w:t>
      </w:r>
      <w:r>
        <w:t xml:space="preserve"> </w:t>
      </w:r>
      <w:r>
        <w:t xml:space="preserve">Honen balioa </w:t>
      </w:r>
      <w:r>
        <w:rPr>
          <w:b/>
          <w:i/>
          <w:color w:val="0000FF"/>
        </w:rPr>
        <w:t xml:space="preserve">En proceso</w:t>
      </w:r>
      <w:r>
        <w:t xml:space="preserve"> izango da.</w:t>
      </w:r>
      <w:r>
        <w:t xml:space="preserve"> </w:t>
      </w:r>
      <w:r>
        <w:rPr>
          <w:i/>
        </w:rPr>
        <w:t xml:space="preserve">Bidaltzeko dagoen erantzunaren kasuan jaso zen balio bera da.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14:paraId="5B065BC8" w14:textId="77777777" w:rsidR="00EA2070" w:rsidRPr="000A1F63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TiempoEstimadoRespuesta</w:t>
      </w:r>
      <w:r>
        <w:t xml:space="preserve">:</w:t>
      </w:r>
      <w:r>
        <w:t xml:space="preserve"> </w:t>
      </w:r>
      <w:r>
        <w:rPr>
          <w:i/>
        </w:rPr>
        <w:t xml:space="preserve">Jatorrizko eskaera bidali zenetik igarotako ordu kopurua.</w:t>
      </w:r>
      <w:r>
        <w:rPr>
          <w:i/>
        </w:rPr>
        <w:t xml:space="preserve"> </w:t>
      </w:r>
      <w:r>
        <w:rPr>
          <w:i/>
        </w:rPr>
        <w:t xml:space="preserve">Bidaltzeko dagoen erantzunaren kasuan jaso zen balio bera da.</w:t>
      </w:r>
      <w:r>
        <w:rPr>
          <w:i/>
        </w:rPr>
        <w:t xml:space="preserve"> </w:t>
      </w:r>
      <w:r>
        <w:rPr>
          <w:i/>
        </w:rPr>
        <w:t xml:space="preserve">Aukerakoa.</w:t>
      </w:r>
    </w:p>
    <w:p w14:paraId="1DFBE10C" w14:textId="77777777" w:rsidR="00EA2070" w:rsidRPr="00F10911" w:rsidRDefault="00EA2070" w:rsidP="00C438B8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CodigoCertificado</w:t>
      </w:r>
      <w:r>
        <w:t xml:space="preserve">:</w:t>
      </w:r>
      <w:r>
        <w:t xml:space="preserve"> </w:t>
      </w:r>
      <w:r>
        <w:rPr>
          <w:i/>
        </w:rPr>
        <w:t xml:space="preserve">Honen balioa </w:t>
      </w:r>
      <w:r>
        <w:rPr>
          <w:i/>
          <w:b/>
          <w:color w:val="0000FF"/>
        </w:rPr>
        <w:t xml:space="preserve">SWIOPOBLIGENR</w:t>
      </w:r>
      <w:r>
        <w:rPr>
          <w:i/>
        </w:rPr>
        <w:t xml:space="preserve"> izango da.</w:t>
      </w:r>
      <w:r>
        <w:rPr>
          <w:i/>
        </w:rPr>
        <w:t xml:space="preserve"> </w:t>
      </w:r>
    </w:p>
    <w:p w14:paraId="62F55795" w14:textId="77777777" w:rsidR="00EA2070" w:rsidRDefault="00EA2070" w:rsidP="00EA207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792DE13E" w14:textId="77777777" w:rsidR="00407DFF" w:rsidRDefault="00407DFF" w:rsidP="00407DFF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Erantzuteko dagoen eskaera baten erantzuna eskatzeko eskaera bidali ondoren, erantzuna honelakoa izan daiteke:</w:t>
      </w:r>
    </w:p>
    <w:p w14:paraId="7026F9DD" w14:textId="77777777" w:rsidR="00407DFF" w:rsidRDefault="00407DFF" w:rsidP="00407DFF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bCs/>
          <w:i/>
          <w:iCs/>
          <w:u w:val="single"/>
        </w:rPr>
        <w:t xml:space="preserve">Erantzunaren zain (Erantzuteko Gutxi gorabeherako Denbora):</w:t>
      </w:r>
      <w:r>
        <w:t xml:space="preserve"> </w:t>
      </w:r>
      <w:r>
        <w:t xml:space="preserve">Foru Aldundiak oraindik ere ez du eskuragarri erantzuna eta beste Erantzuteko Gutxi gorabeherako Denbora batekin erantzuten du.</w:t>
      </w:r>
      <w:r>
        <w:t xml:space="preserve"> </w:t>
      </w:r>
    </w:p>
    <w:p w14:paraId="224C7452" w14:textId="77777777" w:rsidR="00407DFF" w:rsidRDefault="00407DFF" w:rsidP="00407DFF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6A1729F4" w14:textId="77777777" w:rsidR="00407DFF" w:rsidRPr="00636655" w:rsidRDefault="00407DFF" w:rsidP="00407DFF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  <w:u w:val="single"/>
        </w:rPr>
        <w:t xml:space="preserve">Azken erantzuna edo Tramitatua</w:t>
      </w:r>
      <w:r>
        <w:t xml:space="preserve">:</w:t>
      </w:r>
      <w:r>
        <w:t xml:space="preserve"> </w:t>
      </w:r>
      <w:r>
        <w:t xml:space="preserve">Foru Aldundiak dagoeneko prozesatu du eskaera eta </w:t>
      </w:r>
      <w:r>
        <w:rPr>
          <w:i/>
        </w:rPr>
        <w:t xml:space="preserve">negozio-erantzun</w:t>
      </w:r>
      <w:r>
        <w:t xml:space="preserve"> batekin erantzuten du (tramitatua).</w:t>
      </w:r>
    </w:p>
    <w:p w14:paraId="15B17060" w14:textId="77777777" w:rsidR="00407DFF" w:rsidRPr="000F5D0D" w:rsidRDefault="00407DFF" w:rsidP="00407DFF">
      <w:pPr>
        <w:pStyle w:val="Prrafodelista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 </w:t>
      </w:r>
    </w:p>
    <w:p w14:paraId="5330DA95" w14:textId="77777777" w:rsidR="00486328" w:rsidRDefault="00486328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14:paraId="143E5974" w14:textId="77777777" w:rsidR="007C1549" w:rsidRPr="00651B5F" w:rsidRDefault="007C1549" w:rsidP="00651B5F">
      <w:pPr>
        <w:pStyle w:val="Titulo3nisae"/>
      </w:pPr>
      <w:bookmarkStart w:id="27" w:name="_Toc117597778"/>
      <w:r>
        <w:t xml:space="preserve">Erantzun tramitatua</w:t>
      </w:r>
      <w:bookmarkEnd w:id="27"/>
    </w:p>
    <w:p w14:paraId="36FA6A05" w14:textId="77777777" w:rsidR="00491591" w:rsidRDefault="00491591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</w:t>
      </w:r>
      <w:r>
        <w:rPr>
          <w:u w:val="single"/>
        </w:rPr>
        <w:t xml:space="preserve">Tramitatua</w:t>
      </w:r>
      <w:r>
        <w:t xml:space="preserve"> motakoa denean (negozio-erantzun bat itzultzen du), </w:t>
      </w:r>
      <w:r>
        <w:rPr>
          <w:i/>
          <w:iCs/>
        </w:rPr>
        <w:t xml:space="preserve">Transmisiones</w:t>
      </w:r>
      <w:r>
        <w:t xml:space="preserve"> adarrari dagozkion elementuak agertzen dira jarraian, hedatuta:</w:t>
      </w:r>
    </w:p>
    <w:p w14:paraId="3FC2021B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Erantzun-eskemaren konplexutasunaren ondorioz, bi iruditan jaso dugu: lehenengoan (</w:t>
      </w:r>
      <w:r>
        <w:rPr>
          <w:i/>
          <w:sz w:val="20"/>
        </w:rPr>
        <w:t xml:space="preserve">5. irudia</w:t>
      </w:r>
      <w:r>
        <w:t xml:space="preserve">) hedatuta erakusten dira </w:t>
      </w:r>
      <w:r>
        <w:rPr>
          <w:i/>
        </w:rPr>
        <w:t xml:space="preserve">Transmisiones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elementuak, eta, bigarrenean (</w:t>
      </w:r>
      <w:r>
        <w:rPr>
          <w:i/>
          <w:sz w:val="20"/>
        </w:rPr>
        <w:t xml:space="preserve">6. irudia</w:t>
      </w:r>
      <w:r>
        <w:t xml:space="preserve">), hedatuta erakusten dira zerbitzuaren erantzuna jasotzeko definitutako </w:t>
      </w:r>
      <w:r>
        <w:rPr>
          <w:i/>
        </w:rPr>
        <w:t xml:space="preserve">DatosEspecificos</w:t>
      </w:r>
      <w:r>
        <w:t xml:space="preserve"> blokeari dagozkion elementuak:</w:t>
      </w:r>
    </w:p>
    <w:p w14:paraId="10D799CE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A343F11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016430BE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7BAE9A06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7457D070" w14:textId="77777777" w:rsidR="00E53FFA" w:rsidRDefault="000F5D0D" w:rsidP="00E53FFA">
      <w:pPr>
        <w:spacing w:before="240" w:after="0" w:line="240" w:lineRule="auto"/>
        <w:ind w:left="-851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635BB9DC" wp14:editId="50F6282E">
            <wp:extent cx="6873073" cy="5667270"/>
            <wp:effectExtent l="0" t="0" r="4445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66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45298" w14:textId="77777777" w:rsidR="000F5D0D" w:rsidRPr="000F5D0D" w:rsidRDefault="000F5D0D" w:rsidP="00E53FFA">
      <w:pPr>
        <w:spacing w:before="240" w:after="0" w:line="240" w:lineRule="auto"/>
        <w:ind w:left="-851"/>
        <w:jc w:val="center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5.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Datos Genéricos</w:t>
      </w:r>
      <w:r>
        <w:rPr>
          <w:sz w:val="16"/>
        </w:rPr>
        <w:t xml:space="preserve"> blokea (SCSPv3)</w:t>
      </w:r>
    </w:p>
    <w:p w14:paraId="3D417F70" w14:textId="77777777"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14:paraId="14C2CCF3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103D30EA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68A420C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5114934F" w14:textId="77777777" w:rsidR="00D01978" w:rsidRDefault="00D01978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D642C72" w14:textId="77777777" w:rsidR="00D01978" w:rsidRDefault="00D01978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709D6B9" w14:textId="77777777" w:rsidR="00D01978" w:rsidRDefault="00D01978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3F7F51B9" w14:textId="77777777" w:rsidR="000F5D0D" w:rsidRPr="000F5D0D" w:rsidRDefault="00D01978" w:rsidP="00E46C17">
      <w:pPr>
        <w:spacing w:before="240" w:after="0" w:line="240" w:lineRule="auto"/>
        <w:ind w:left="-993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0E703ED6" wp14:editId="03274E38">
            <wp:extent cx="6933362" cy="6461090"/>
            <wp:effectExtent l="0" t="0" r="1270" b="0"/>
            <wp:docPr id="5" name="Imagen 5" descr="D:\DATOS\jpenalos\Desktop\qwe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OS\jpenalos\Desktop\qwert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656" cy="6470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EE9DF" w14:textId="77777777" w:rsidR="000F5D0D" w:rsidRPr="000F5D0D" w:rsidRDefault="000F5D0D" w:rsidP="0003756B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6.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blokea.</w:t>
      </w:r>
    </w:p>
    <w:p w14:paraId="440EC450" w14:textId="77777777" w:rsidR="00881276" w:rsidRDefault="0088127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58E02AA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Erantzun-mezuaren </w:t>
      </w:r>
      <w:r>
        <w:rPr>
          <w:i/>
        </w:rPr>
        <w:t xml:space="preserve">DatosEspecificos</w:t>
      </w:r>
      <w:r>
        <w:t xml:space="preserve"> adarrak </w:t>
      </w:r>
      <w:r>
        <w:rPr>
          <w:i/>
        </w:rPr>
        <w:t xml:space="preserve">/Retorno/</w:t>
      </w:r>
      <w:r>
        <w:t xml:space="preserve"> nodoa bakarrik izango du informatuta.</w:t>
      </w:r>
    </w:p>
    <w:p w14:paraId="3408DFD1" w14:textId="77777777" w:rsidR="00D01978" w:rsidRDefault="000F5D0D" w:rsidP="000F5D0D">
      <w:pPr>
        <w:spacing w:before="120" w:after="120" w:line="240" w:lineRule="auto"/>
        <w:jc w:val="both"/>
        <w:rPr>
          <w:szCs w:val="20"/>
          <w:rFonts w:eastAsia="Times New Roman" w:cstheme="minorHAnsi"/>
        </w:rPr>
      </w:pPr>
      <w:r>
        <w:t xml:space="preserve">Jarraian, zerga-betebeharrak kontsultatzeko zerbitzu generikoak azken erantzun gisa itzultzen duen </w:t>
      </w:r>
      <w:r>
        <w:rPr>
          <w:i/>
        </w:rPr>
        <w:t xml:space="preserve">DatosEspecificos</w:t>
      </w:r>
      <w:r>
        <w:t xml:space="preserve">/</w:t>
      </w:r>
      <w:r>
        <w:rPr>
          <w:i/>
        </w:rPr>
        <w:t xml:space="preserve">Retorno</w:t>
      </w:r>
      <w:r>
        <w:t xml:space="preserve"> nodoaren barruko datuak zehazten dira:</w:t>
      </w:r>
    </w:p>
    <w:p w14:paraId="537F2745" w14:textId="77777777" w:rsidR="000F5D0D" w:rsidRDefault="000F5D0D" w:rsidP="000F5D0D">
      <w:pPr>
        <w:spacing w:before="120" w:after="120" w:line="240" w:lineRule="auto"/>
        <w:jc w:val="both"/>
        <w:rPr>
          <w:szCs w:val="20"/>
          <w:rFonts w:eastAsia="Times New Roman" w:cstheme="minorHAnsi"/>
        </w:rPr>
      </w:pPr>
      <w:r>
        <w:t xml:space="preserve"> </w:t>
      </w:r>
    </w:p>
    <w:p w14:paraId="501273CF" w14:textId="77777777" w:rsidR="00465EFC" w:rsidRDefault="00465EFC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6EF19BB2" w14:textId="77777777" w:rsidR="00465EFC" w:rsidRPr="000F5D0D" w:rsidRDefault="00465EFC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45EEF127" w14:textId="77777777" w:rsidR="000438D2" w:rsidRPr="000438D2" w:rsidRDefault="000438D2" w:rsidP="000438D2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7AA637D0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DatosTraza</w:t>
      </w:r>
      <w:r>
        <w:rPr>
          <w:i/>
        </w:rPr>
        <w:t xml:space="preserve">:</w:t>
      </w:r>
    </w:p>
    <w:p w14:paraId="55B80DD0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IdTraza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NISAEren jarduera-sisteman erregistratutako administrazio-aztarnaren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14:paraId="10F6CA18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tramitatu den eskaerarekin lotutako eskabidearen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Eskatzaileak jatorrizko eskaeran bidalitako berbera izango da.</w:t>
      </w:r>
    </w:p>
    <w:p w14:paraId="66B3B2EA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FechaCertificado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amaierako erantzuna igorri den data.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14:paraId="16E39DB1" w14:textId="77777777"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14:paraId="35254B3F" w14:textId="77777777" w:rsidR="00BA0ADB" w:rsidRPr="000F5D0D" w:rsidRDefault="00BA0ADB" w:rsidP="00BA0AD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DatosConsulta</w:t>
      </w:r>
      <w:r>
        <w:rPr>
          <w:i/>
        </w:rPr>
        <w:t xml:space="preserve">:</w:t>
      </w:r>
    </w:p>
    <w:p w14:paraId="72C46F59" w14:textId="77777777" w:rsidR="00BA0ADB" w:rsidRPr="004A5D9F" w:rsidRDefault="00BA0ADB" w:rsidP="00BA0AD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TipoTramite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kontsultatu den ziurtagiri mota.</w:t>
      </w:r>
      <w:r>
        <w:rPr>
          <w:i/>
        </w:rPr>
        <w:t xml:space="preserve"> </w:t>
      </w:r>
      <w:r>
        <w:rPr>
          <w:i/>
        </w:rPr>
        <w:t xml:space="preserve">Balio posibleak </w:t>
      </w:r>
      <w:r>
        <w:rPr>
          <w:i/>
          <w:b/>
          <w:color w:val="0000FF"/>
          <w:sz w:val="20"/>
        </w:rPr>
        <w:t xml:space="preserve">KONTRATAZIOA</w:t>
      </w:r>
      <w:r>
        <w:rPr>
          <w:i/>
        </w:rPr>
        <w:t xml:space="preserve"> edo </w:t>
      </w:r>
      <w:r>
        <w:rPr>
          <w:i/>
          <w:b/>
          <w:color w:val="0000FF"/>
          <w:sz w:val="20"/>
        </w:rPr>
        <w:t xml:space="preserve">DIRULAGUNTZAK</w:t>
      </w:r>
      <w:r>
        <w:rPr>
          <w:i/>
        </w:rPr>
        <w:t xml:space="preserve"> dira.</w:t>
      </w:r>
      <w:r>
        <w:t xml:space="preserve"> </w:t>
      </w:r>
    </w:p>
    <w:p w14:paraId="74F0A3C3" w14:textId="77777777" w:rsidR="004A5D9F" w:rsidRPr="000F5D0D" w:rsidRDefault="004A5D9F" w:rsidP="00BA0AD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b/>
          <w:i/>
        </w:rPr>
        <w:t xml:space="preserve">Territorio</w:t>
      </w:r>
      <w:r>
        <w:t xml:space="preserve">:</w:t>
      </w:r>
      <w:r>
        <w:rPr>
          <w:color w:val="000000"/>
          <w:sz w:val="20"/>
        </w:rPr>
        <w:t xml:space="preserve"> </w:t>
      </w:r>
      <w:r>
        <w:rPr>
          <w:i/>
        </w:rPr>
        <w:t xml:space="preserve">kontsulta egin zaion foru-ogasunari dagokion lurraldearen izena.</w:t>
      </w:r>
      <w:r>
        <w:rPr>
          <w:i/>
        </w:rPr>
        <w:t xml:space="preserve"> </w:t>
      </w:r>
      <w:r>
        <w:t xml:space="preserve">Honako hauek dira balio posibleak: </w:t>
      </w:r>
      <w:r>
        <w:rPr>
          <w:i/>
          <w:b/>
          <w:color w:val="0000FF"/>
          <w:sz w:val="20"/>
        </w:rPr>
        <w:t xml:space="preserve">AEAT-Estatua</w:t>
      </w:r>
      <w:r>
        <w:rPr>
          <w:i/>
        </w:rPr>
        <w:t xml:space="preserve"> (00), </w:t>
      </w:r>
      <w:r>
        <w:rPr>
          <w:i/>
          <w:b/>
          <w:color w:val="0000FF"/>
          <w:sz w:val="20"/>
        </w:rPr>
        <w:t xml:space="preserve">AFA-Araba </w:t>
      </w:r>
      <w:r>
        <w:rPr>
          <w:rStyle w:val="nfasis"/>
        </w:rPr>
        <w:t xml:space="preserve">(01),</w:t>
      </w:r>
      <w:r>
        <w:rPr>
          <w:b/>
          <w:i/>
          <w:color w:val="0000FF"/>
          <w:sz w:val="20"/>
        </w:rPr>
        <w:t xml:space="preserve"> GFA-Gipuzkoa </w:t>
      </w:r>
      <w:r>
        <w:rPr>
          <w:rStyle w:val="nfasis"/>
        </w:rPr>
        <w:t xml:space="preserve">(20)</w:t>
      </w:r>
      <w:r>
        <w:rPr>
          <w:i/>
        </w:rPr>
        <w:t xml:space="preserve">, </w:t>
      </w:r>
      <w:r>
        <w:rPr>
          <w:i/>
          <w:b/>
          <w:color w:val="0000FF"/>
          <w:sz w:val="20"/>
        </w:rPr>
        <w:t xml:space="preserve">BFA-Bizkaia </w:t>
      </w:r>
      <w:r>
        <w:rPr>
          <w:rStyle w:val="nfasis"/>
        </w:rPr>
        <w:t xml:space="preserve">(48), </w:t>
      </w:r>
      <w:r>
        <w:rPr>
          <w:i/>
        </w:rPr>
        <w:t xml:space="preserve">edo </w:t>
      </w:r>
      <w:r>
        <w:rPr>
          <w:i/>
          <w:b/>
          <w:color w:val="0000FF"/>
          <w:sz w:val="20"/>
          <w:highlight w:val="yellow"/>
        </w:rPr>
        <w:t xml:space="preserve">NFO-Nafarroa</w:t>
      </w:r>
      <w:r>
        <w:rPr>
          <w:rStyle w:val="nfasis"/>
          <w:highlight w:val="yellow"/>
        </w:rPr>
        <w:t xml:space="preserve">(31)</w:t>
      </w:r>
      <w:r>
        <w:rPr>
          <w:rStyle w:val="nfasis"/>
        </w:rPr>
        <w:t xml:space="preserve">.</w:t>
      </w:r>
      <w:r>
        <w:rPr>
          <w:i/>
        </w:rPr>
        <w:t xml:space="preserve"> </w:t>
      </w:r>
      <w:r>
        <w:rPr>
          <w:color w:val="000000"/>
          <w:sz w:val="20"/>
        </w:rPr>
        <w:t xml:space="preserve"> </w:t>
      </w:r>
    </w:p>
    <w:p w14:paraId="4EC7688C" w14:textId="77777777" w:rsidR="003721E1" w:rsidRPr="003721E1" w:rsidRDefault="003721E1" w:rsidP="003721E1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5302B4AD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EstadoResultado</w:t>
      </w:r>
      <w:r>
        <w:rPr>
          <w:i/>
        </w:rPr>
        <w:t xml:space="preserve">:</w:t>
      </w:r>
    </w:p>
    <w:p w14:paraId="29DA2751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Resultado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errore-kodea edo erantzunaren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14:paraId="3123196E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i/>
          <w:color w:val="000000"/>
          <w:sz w:val="20"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w:anchor="EJ_MAR3" w:history="1">
        <w:r>
          <w:rPr>
            <w:b/>
            <w:i/>
            <w:color w:val="0000FF"/>
            <w:u w:val="single"/>
          </w:rPr>
          <w:t xml:space="preserve">1. taulan</w:t>
        </w:r>
      </w:hyperlink>
      <w:r>
        <w:t xml:space="preserve">.</w:t>
      </w:r>
    </w:p>
    <w:p w14:paraId="2A9363FC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Descripcion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errorearen edo erantzunaren egoeraren deskribapena.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  <w:u w:val="single"/>
        </w:rPr>
        <w:t xml:space="preserve"> </w:t>
      </w:r>
    </w:p>
    <w:p w14:paraId="736F77E9" w14:textId="77777777"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deskribapena</w:t>
      </w:r>
      <w:r>
        <w:t xml:space="preserve"> </w:t>
      </w:r>
      <w:hyperlink w:anchor="EJ_MAR3" w:history="1">
        <w:r>
          <w:rPr>
            <w:b/>
            <w:i/>
            <w:color w:val="0000FF"/>
            <w:u w:val="single"/>
          </w:rPr>
          <w:t xml:space="preserve">1. taulan</w:t>
        </w:r>
      </w:hyperlink>
    </w:p>
    <w:p w14:paraId="16581CC9" w14:textId="77777777" w:rsidR="00753F9D" w:rsidRDefault="00753F9D" w:rsidP="00753F9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MotivosError:</w:t>
      </w:r>
      <w:r>
        <w:rPr>
          <w:i/>
        </w:rPr>
        <w:t xml:space="preserve"> </w:t>
      </w:r>
      <w:r>
        <w:rPr>
          <w:i/>
        </w:rPr>
        <w:t xml:space="preserve">(</w:t>
      </w:r>
      <w:r>
        <w:rPr>
          <w:i/>
          <w:u w:val="single"/>
        </w:rPr>
        <w:t xml:space="preserve">FFAAetara deitutakoan bakarrik informatuko da</w:t>
      </w:r>
      <w:r>
        <w:rPr>
          <w:i/>
        </w:rPr>
        <w:t xml:space="preserve">, eta </w:t>
      </w:r>
      <w:r>
        <w:rPr>
          <w:i/>
          <w:b/>
          <w:color w:val="0000FF"/>
          <w:u w:val="single"/>
        </w:rPr>
        <w:t xml:space="preserve">Emaitza = E</w:t>
      </w:r>
      <w:r>
        <w:rPr>
          <w:i/>
        </w:rPr>
        <w:t xml:space="preserve"> bada) kasu partikular bakoitzean aldundiak itzultzen duen akatsaren arrazoiak agertuko dira.</w:t>
      </w:r>
      <w:r>
        <w:rPr>
          <w:i/>
        </w:rPr>
        <w:t xml:space="preserve"> </w:t>
      </w:r>
      <w:r>
        <w:rPr>
          <w:i/>
        </w:rPr>
        <w:t xml:space="preserve">Honakoak dira ohikoenak:</w:t>
      </w:r>
    </w:p>
    <w:p w14:paraId="4D54F74D" w14:textId="77777777" w:rsidR="00753F9D" w:rsidRPr="00753F9D" w:rsidRDefault="00753F9D" w:rsidP="00753F9D">
      <w:pPr>
        <w:numPr>
          <w:ilvl w:val="2"/>
          <w:numId w:val="13"/>
        </w:numPr>
        <w:spacing w:before="240" w:after="0" w:line="240" w:lineRule="auto"/>
        <w:rPr>
          <w:i/>
          <w:color w:val="FF0000"/>
        </w:rPr>
      </w:pPr>
      <w:r>
        <w:rPr>
          <w:i/>
          <w:color w:val="FF0000"/>
        </w:rPr>
        <w:t xml:space="preserve">IFZ beste zergadun bati dagokio/IFZ ez dagokio zergadunari</w:t>
      </w:r>
    </w:p>
    <w:p w14:paraId="4FA02C39" w14:textId="77777777" w:rsidR="00753F9D" w:rsidRPr="00753F9D" w:rsidRDefault="00753F9D" w:rsidP="00753F9D">
      <w:pPr>
        <w:numPr>
          <w:ilvl w:val="2"/>
          <w:numId w:val="13"/>
        </w:numPr>
        <w:spacing w:before="240" w:after="0" w:line="240" w:lineRule="auto"/>
        <w:rPr>
          <w:i/>
          <w:color w:val="FF0000"/>
        </w:rPr>
      </w:pPr>
      <w:r>
        <w:rPr>
          <w:i/>
          <w:color w:val="FF0000"/>
        </w:rPr>
        <w:t xml:space="preserve">IFZ ez dago jasota</w:t>
      </w:r>
    </w:p>
    <w:p w14:paraId="4ECD6C16" w14:textId="77777777" w:rsidR="00753F9D" w:rsidRPr="00753F9D" w:rsidRDefault="00753F9D" w:rsidP="00753F9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color w:val="FF0000"/>
        </w:rPr>
        <w:t xml:space="preserve">IFZ okerra</w:t>
      </w:r>
    </w:p>
    <w:p w14:paraId="39B8589E" w14:textId="77777777" w:rsidR="00753F9D" w:rsidRPr="00753F9D" w:rsidRDefault="00753F9D" w:rsidP="00753F9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MotivosNoCumple:</w:t>
      </w:r>
      <w:r>
        <w:rPr>
          <w:i/>
          <w:b/>
        </w:rPr>
        <w:t xml:space="preserve"> </w:t>
      </w:r>
      <w:r>
        <w:rPr>
          <w:i/>
        </w:rPr>
        <w:t xml:space="preserve">(</w:t>
      </w:r>
      <w:r>
        <w:rPr>
          <w:i/>
          <w:u w:val="single"/>
        </w:rPr>
        <w:t xml:space="preserve">FFAAetara deitutakoan bakarrik informatuko da</w:t>
      </w:r>
      <w:r>
        <w:rPr>
          <w:i/>
        </w:rPr>
        <w:t xml:space="preserve">, eta </w:t>
      </w:r>
      <w:r>
        <w:rPr>
          <w:i/>
          <w:b/>
          <w:color w:val="0000FF"/>
          <w:u w:val="single"/>
        </w:rPr>
        <w:t xml:space="preserve">Emaitza = N</w:t>
      </w:r>
      <w:r>
        <w:rPr>
          <w:i/>
        </w:rPr>
        <w:t xml:space="preserve"> bada), titularrak haren zerga-betebeharren ordainketak egunean ez izatearen arrazoiak adierazten ditu.</w:t>
      </w:r>
    </w:p>
    <w:p w14:paraId="702C69F5" w14:textId="77777777" w:rsidR="00482EF8" w:rsidRPr="000F5D0D" w:rsidRDefault="00482EF8" w:rsidP="00482EF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</w:p>
    <w:p w14:paraId="72E9BD8F" w14:textId="77777777" w:rsidR="00482EF8" w:rsidRPr="00CC13F8" w:rsidRDefault="00482EF8" w:rsidP="00482EF8">
      <w:pPr>
        <w:pStyle w:val="Default"/>
        <w:numPr>
          <w:ilvl w:val="0"/>
          <w:numId w:val="13"/>
        </w:numPr>
        <w:jc w:val="both"/>
        <w:rPr>
          <w:color w:val="auto"/>
          <w:sz w:val="22"/>
          <w:szCs w:val="20"/>
          <w:rFonts w:asciiTheme="minorHAnsi" w:hAnsiTheme="minorHAnsi" w:cstheme="minorHAnsi"/>
        </w:rPr>
      </w:pPr>
      <w:r>
        <w:rPr>
          <w:color w:val="auto"/>
          <w:sz w:val="22"/>
          <w:b/>
          <w:i/>
          <w:rFonts w:asciiTheme="minorHAnsi" w:hAnsiTheme="minorHAnsi"/>
        </w:rPr>
        <w:t xml:space="preserve">ObligacionesTributarias</w:t>
      </w:r>
      <w:r>
        <w:rPr>
          <w:color w:val="auto"/>
          <w:sz w:val="22"/>
          <w:rFonts w:asciiTheme="minorHAnsi" w:hAnsiTheme="minorHAnsi"/>
        </w:rPr>
        <w:t xml:space="preserve">:</w:t>
      </w:r>
      <w:r>
        <w:rPr>
          <w:color w:val="auto"/>
          <w:sz w:val="22"/>
          <w:rFonts w:asciiTheme="minorHAnsi" w:hAnsiTheme="minorHAnsi"/>
        </w:rPr>
        <w:t xml:space="preserve"> </w:t>
      </w:r>
      <w:bookmarkStart w:id="28" w:name="EJ_MAR3"/>
      <w:bookmarkEnd w:id="28"/>
      <w:r>
        <w:rPr>
          <w:color w:val="auto"/>
          <w:sz w:val="22"/>
          <w:rFonts w:asciiTheme="minorHAnsi" w:hAnsiTheme="minorHAnsi"/>
        </w:rPr>
        <w:t xml:space="preserve">(</w:t>
      </w:r>
      <w:r>
        <w:rPr>
          <w:color w:val="auto"/>
          <w:sz w:val="22"/>
          <w:u w:val="single"/>
          <w:rFonts w:asciiTheme="minorHAnsi" w:hAnsiTheme="minorHAnsi"/>
        </w:rPr>
        <w:t xml:space="preserve">AEATera deitutakoan bakarrik informatuko da</w:t>
      </w:r>
      <w:r>
        <w:rPr>
          <w:color w:val="auto"/>
          <w:sz w:val="22"/>
          <w:rFonts w:asciiTheme="minorHAnsi" w:hAnsiTheme="minorHAnsi"/>
        </w:rPr>
        <w:t xml:space="preserve">,</w:t>
      </w:r>
      <w:r>
        <w:rPr>
          <w:color w:val="auto"/>
          <w:sz w:val="22"/>
          <w:i/>
          <w:iCs/>
          <w:rFonts w:asciiTheme="minorHAnsi" w:hAnsiTheme="minorHAnsi"/>
        </w:rPr>
        <w:t xml:space="preserve"> eta soilik Emaitza = 1000 bada)</w:t>
      </w:r>
    </w:p>
    <w:p w14:paraId="0C1A03F9" w14:textId="77777777" w:rsidR="00482EF8" w:rsidRPr="00CC13F8" w:rsidRDefault="00482EF8" w:rsidP="00482EF8">
      <w:pPr>
        <w:pStyle w:val="Default"/>
        <w:numPr>
          <w:ilvl w:val="1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CodigoCertificado: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titularraren egoera adierazten du zerga-betebeharrei dagokienez.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</w:rPr>
        <w:t xml:space="preserve">Balio posibleak </w:t>
      </w:r>
      <w:r>
        <w:rPr>
          <w:i/>
          <w:b/>
          <w:color w:val="0000FF"/>
          <w:sz w:val="20"/>
          <w:rFonts w:asciiTheme="minorHAnsi" w:hAnsiTheme="minorHAnsi"/>
        </w:rPr>
        <w:t xml:space="preserve">POSITIVO</w:t>
      </w:r>
      <w:r>
        <w:rPr>
          <w:i/>
        </w:rPr>
        <w:t xml:space="preserve"> edo </w:t>
      </w:r>
      <w:r>
        <w:rPr>
          <w:i/>
          <w:b/>
          <w:color w:val="0000FF"/>
          <w:sz w:val="20"/>
          <w:rFonts w:asciiTheme="minorHAnsi" w:hAnsiTheme="minorHAnsi"/>
        </w:rPr>
        <w:t xml:space="preserve">NEGATIVO</w:t>
      </w:r>
      <w:r>
        <w:rPr>
          <w:i/>
        </w:rPr>
        <w:t xml:space="preserve"> dira.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</w:p>
    <w:p w14:paraId="5D172605" w14:textId="77777777" w:rsidR="00482EF8" w:rsidRPr="00CC13F8" w:rsidRDefault="00482EF8" w:rsidP="00482EF8">
      <w:pPr>
        <w:pStyle w:val="Default"/>
        <w:numPr>
          <w:ilvl w:val="1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TipoNegativo: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baldin eta CodigoCertificado = NEGATIVO bada, negatibotasunaren arrazoiarekin lotutako kode bat adierazten du.</w:t>
      </w:r>
      <w:r>
        <w:rPr>
          <w:i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Ikus balio posibleak </w:t>
      </w:r>
      <w:r>
        <w:rPr>
          <w:i/>
          <w:sz w:val="22"/>
          <w:b/>
          <w:color w:val="0000FF"/>
          <w:u w:val="single"/>
          <w:rFonts w:asciiTheme="minorHAnsi" w:hAnsiTheme="minorHAnsi"/>
        </w:rPr>
        <w:t xml:space="preserve">2. taulan</w:t>
      </w:r>
      <w:r>
        <w:rPr>
          <w:i/>
          <w:sz w:val="22"/>
          <w:rFonts w:asciiTheme="minorHAnsi" w:hAnsiTheme="minorHAnsi"/>
        </w:rPr>
        <w:t xml:space="preserve">.</w:t>
      </w:r>
    </w:p>
    <w:p w14:paraId="5C1A815B" w14:textId="77777777" w:rsidR="00482EF8" w:rsidRPr="00CC13F8" w:rsidRDefault="00482EF8" w:rsidP="00482EF8">
      <w:pPr>
        <w:pStyle w:val="Default"/>
        <w:numPr>
          <w:ilvl w:val="1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CausaNegatividad</w:t>
      </w:r>
      <w:r>
        <w:rPr>
          <w:i/>
          <w:color w:val="auto"/>
          <w:sz w:val="22"/>
          <w:rFonts w:asciiTheme="minorHAnsi" w:hAnsiTheme="minorHAnsi"/>
        </w:rPr>
        <w:t xml:space="preserve">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ziurtagiriaren izaera positiboa edo negatiboa adierazten du.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Ziurtagiri negatiboen kasuan, ziurtagiria NEGATIBOA zergatik den adierazten du.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</w:rPr>
        <w:t xml:space="preserve">Ikus deskribapena </w:t>
      </w:r>
      <w:r>
        <w:rPr>
          <w:i/>
          <w:b/>
          <w:color w:val="0000FF"/>
          <w:sz w:val="22"/>
          <w:u w:val="single"/>
          <w:rFonts w:asciiTheme="minorHAnsi" w:hAnsiTheme="minorHAnsi"/>
        </w:rPr>
        <w:t xml:space="preserve">2. taulan</w:t>
      </w:r>
      <w:r>
        <w:rPr>
          <w:i/>
        </w:rPr>
        <w:t xml:space="preserve">.</w:t>
      </w:r>
    </w:p>
    <w:p w14:paraId="7FE15D57" w14:textId="77777777" w:rsidR="00482EF8" w:rsidRPr="00CC13F8" w:rsidRDefault="00482EF8" w:rsidP="00482EF8">
      <w:pPr>
        <w:pStyle w:val="Default"/>
        <w:numPr>
          <w:ilvl w:val="1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Incumplimientos: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ez betetzearen arrazoien datuak biltzen ditu.</w:t>
      </w:r>
    </w:p>
    <w:p w14:paraId="03C6D848" w14:textId="77777777" w:rsidR="00482EF8" w:rsidRPr="00CC13F8" w:rsidRDefault="00482EF8" w:rsidP="00482EF8">
      <w:pPr>
        <w:pStyle w:val="Default"/>
        <w:numPr>
          <w:ilvl w:val="2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NumeroRegistrosExistentes: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kontsultatutako titularraren kasuan guztira zenbat ez-betetze dauden AEATren informazio-sisteman.</w:t>
      </w:r>
    </w:p>
    <w:p w14:paraId="7E63F76D" w14:textId="77777777" w:rsidR="00482EF8" w:rsidRPr="00571B41" w:rsidRDefault="00482EF8" w:rsidP="00482EF8">
      <w:pPr>
        <w:pStyle w:val="Default"/>
        <w:numPr>
          <w:ilvl w:val="2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NumeroRegistrosFacilitados: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erantzunean itzultzen diren ez-betetzeen kopurua (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gehienez ere 40</w:t>
      </w:r>
      <w:r>
        <w:rPr>
          <w:i/>
          <w:color w:val="auto"/>
          <w:sz w:val="22"/>
          <w:rFonts w:asciiTheme="minorHAnsi" w:hAnsiTheme="minorHAnsi"/>
        </w:rPr>
        <w:t xml:space="preserve">).</w:t>
      </w:r>
    </w:p>
    <w:p w14:paraId="5C18166B" w14:textId="77777777" w:rsidR="00482EF8" w:rsidRDefault="00482EF8" w:rsidP="00482EF8">
      <w:pPr>
        <w:pStyle w:val="Default"/>
        <w:ind w:left="2160"/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rFonts w:asciiTheme="minorHAnsi" w:hAnsiTheme="minorHAnsi"/>
        </w:rPr>
        <w:t xml:space="preserve">Ez-betetze bakoitzerako datu hauek itzuliko dira:</w:t>
      </w:r>
    </w:p>
    <w:p w14:paraId="2320F099" w14:textId="77777777" w:rsidR="00482EF8" w:rsidRPr="00571B41" w:rsidRDefault="00482EF8" w:rsidP="00482EF8">
      <w:pPr>
        <w:pStyle w:val="Default"/>
        <w:numPr>
          <w:ilvl w:val="2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b/>
          <w:i/>
          <w:color w:val="auto"/>
          <w:sz w:val="22"/>
          <w:rFonts w:asciiTheme="minorHAnsi" w:hAnsiTheme="minorHAnsi"/>
        </w:rPr>
        <w:t xml:space="preserve">DatosIncumplimiento:</w:t>
      </w:r>
    </w:p>
    <w:p w14:paraId="41BADC5F" w14:textId="77777777" w:rsidR="00482EF8" w:rsidRDefault="00482EF8" w:rsidP="00482EF8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Ejercicio: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ez-betetzearen ekitaldia.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b/>
          <w:color w:val="0000FF"/>
          <w:sz w:val="20"/>
          <w:rFonts w:asciiTheme="minorHAnsi" w:hAnsiTheme="minorHAnsi"/>
        </w:rPr>
        <w:t xml:space="preserve">UUUU</w:t>
      </w:r>
      <w:r>
        <w:rPr>
          <w:i/>
          <w:rFonts w:asciiTheme="minorHAnsi" w:hAnsiTheme="minorHAnsi"/>
        </w:rPr>
        <w:t xml:space="preserve"> formatua.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</w:p>
    <w:p w14:paraId="38A50A98" w14:textId="77777777" w:rsidR="00482EF8" w:rsidRPr="000E6F8A" w:rsidRDefault="00482EF8" w:rsidP="00482EF8">
      <w:pPr>
        <w:pStyle w:val="Default"/>
        <w:ind w:left="2880"/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rFonts w:asciiTheme="minorHAnsi" w:hAnsiTheme="minorHAnsi"/>
        </w:rPr>
        <w:t xml:space="preserve">(Adibidez: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2013).</w:t>
      </w:r>
    </w:p>
    <w:p w14:paraId="2E943A25" w14:textId="77777777" w:rsidR="00482EF8" w:rsidRDefault="00482EF8" w:rsidP="00482EF8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b/>
          <w:i/>
          <w:color w:val="auto"/>
          <w:sz w:val="22"/>
          <w:rFonts w:asciiTheme="minorHAnsi" w:hAnsiTheme="minorHAnsi"/>
        </w:rPr>
        <w:t xml:space="preserve">Modelo</w:t>
      </w:r>
      <w:r>
        <w:rPr>
          <w:color w:val="050896"/>
          <w:sz w:val="16"/>
          <w:rFonts w:ascii="Times New Roman" w:hAnsi="Times New Roman"/>
        </w:rPr>
        <w:t xml:space="preserve">:</w:t>
      </w:r>
      <w:r>
        <w:rPr>
          <w:color w:val="050896"/>
          <w:sz w:val="16"/>
          <w:rFonts w:ascii="Times New Roman" w:hAnsi="Times New Roman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ez-betetzearekin lotutako zerga-eredua.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</w:p>
    <w:p w14:paraId="07875784" w14:textId="77777777" w:rsidR="00482EF8" w:rsidRPr="000E6F8A" w:rsidRDefault="00482EF8" w:rsidP="00482EF8">
      <w:pPr>
        <w:pStyle w:val="Default"/>
        <w:ind w:left="2880"/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rFonts w:asciiTheme="minorHAnsi" w:hAnsiTheme="minorHAnsi"/>
        </w:rPr>
        <w:t xml:space="preserve">(Adibidez: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131, 300).</w:t>
      </w:r>
    </w:p>
    <w:p w14:paraId="6E350DA9" w14:textId="77777777" w:rsidR="00482EF8" w:rsidRPr="00571B41" w:rsidRDefault="00482EF8" w:rsidP="00482EF8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Periodo: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ez-betetzearekin lotutako aldia.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(Adibidez: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3. hiruhilekoa, 4. hiruhilekoa).</w:t>
      </w:r>
    </w:p>
    <w:p w14:paraId="0459FAC5" w14:textId="77777777" w:rsidR="00465EFC" w:rsidRPr="000F5D0D" w:rsidRDefault="00465EFC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14:paraId="0AF5FA1D" w14:textId="77777777"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Taulan (</w:t>
      </w:r>
      <w:r>
        <w:rPr>
          <w:i/>
          <w:color w:val="0000FF"/>
        </w:rPr>
        <w:t xml:space="preserve">1. taula</w:t>
      </w:r>
      <w:r>
        <w:t xml:space="preserve">) deskribatzen dira zerga-betebehar generikoak kontsultatzeko zerbitzuak </w:t>
      </w:r>
      <w:r>
        <w:rPr>
          <w:i/>
        </w:rPr>
        <w:t xml:space="preserve">DatosEspecificos/Retorno/EstadoResultado</w:t>
      </w:r>
      <w:r>
        <w:t xml:space="preserve"> nodoan itzulitako egoerak.</w:t>
      </w:r>
    </w:p>
    <w:p w14:paraId="1988D3E6" w14:textId="77777777" w:rsid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14:paraId="15733169" w14:textId="77777777" w:rsidTr="00303445">
        <w:trPr>
          <w:trHeight w:val="585"/>
        </w:trPr>
        <w:tc>
          <w:tcPr>
            <w:tcW w:w="2235" w:type="dxa"/>
            <w:shd w:val="clear" w:color="auto" w:fill="auto"/>
          </w:tcPr>
          <w:p w14:paraId="3135DC39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kodea</w:t>
            </w:r>
          </w:p>
        </w:tc>
        <w:tc>
          <w:tcPr>
            <w:tcW w:w="3543" w:type="dxa"/>
            <w:shd w:val="clear" w:color="auto" w:fill="auto"/>
          </w:tcPr>
          <w:p w14:paraId="7A4E3CFD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deskribapena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</w:tcPr>
          <w:p w14:paraId="26869E4A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 hau noiz itzultzen den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9D47E6" w:rsidRPr="000F5D0D" w14:paraId="322274D8" w14:textId="77777777" w:rsidTr="00C7576D">
        <w:trPr>
          <w:trHeight w:val="934"/>
        </w:trPr>
        <w:tc>
          <w:tcPr>
            <w:tcW w:w="2235" w:type="dxa"/>
            <w:shd w:val="clear" w:color="auto" w:fill="auto"/>
          </w:tcPr>
          <w:p w14:paraId="7F3B4948" w14:textId="77777777"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0000</w:t>
            </w:r>
          </w:p>
        </w:tc>
        <w:tc>
          <w:tcPr>
            <w:tcW w:w="3543" w:type="dxa"/>
            <w:shd w:val="clear" w:color="auto" w:fill="auto"/>
          </w:tcPr>
          <w:p w14:paraId="20773B94" w14:textId="77777777" w:rsidR="009D47E6" w:rsidRPr="002308D3" w:rsidRDefault="009D47E6" w:rsidP="001C4B52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Nahitaezko datu bat edo batzuk ez dira behar bezala adierazi []</w:t>
            </w:r>
          </w:p>
        </w:tc>
        <w:tc>
          <w:tcPr>
            <w:tcW w:w="3864" w:type="dxa"/>
            <w:shd w:val="clear" w:color="auto" w:fill="auto"/>
          </w:tcPr>
          <w:p w14:paraId="19357050" w14:textId="77777777" w:rsidR="009D47E6" w:rsidRPr="00363849" w:rsidRDefault="009D47E6" w:rsidP="00F164E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Sarrerako datuetan balidazio-erroreak gertatzen direnean eta eskaera igorleari bidaltzera iristen ez denean emango da.</w:t>
            </w:r>
          </w:p>
        </w:tc>
      </w:tr>
      <w:tr w:rsidR="00482EF8" w:rsidRPr="000F5D0D" w14:paraId="2DC0A25C" w14:textId="77777777" w:rsidTr="00C7576D">
        <w:trPr>
          <w:trHeight w:val="934"/>
        </w:trPr>
        <w:tc>
          <w:tcPr>
            <w:tcW w:w="2235" w:type="dxa"/>
            <w:shd w:val="clear" w:color="auto" w:fill="auto"/>
          </w:tcPr>
          <w:p w14:paraId="6EE95CC1" w14:textId="77777777" w:rsidR="00482EF8" w:rsidRPr="0074202D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sz w:val="20"/>
                <w:color w:val="0000FF"/>
              </w:rPr>
              <w:t xml:space="preserve">1000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09985399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Tramitatua.</w:t>
            </w:r>
          </w:p>
        </w:tc>
        <w:tc>
          <w:tcPr>
            <w:tcW w:w="3864" w:type="dxa"/>
            <w:shd w:val="clear" w:color="auto" w:fill="auto"/>
          </w:tcPr>
          <w:p w14:paraId="33CBD53F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  <w:b/>
                <w:bCs/>
              </w:rPr>
              <w:t xml:space="preserve">(Kontsulta AEATri)</w:t>
            </w:r>
            <w:r>
              <w:rPr>
                <w:color w:val="000000"/>
                <w:sz w:val="20"/>
              </w:rPr>
              <w:t xml:space="preserve"> Aurtengo ekitaldirako ziurtagiriaren izaera positiboa edo negatiboa adieraziko da.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Ikus </w:t>
            </w:r>
            <w:r>
              <w:rPr>
                <w:color w:val="000000"/>
                <w:sz w:val="20"/>
                <w:i/>
              </w:rPr>
              <w:t xml:space="preserve">&lt;ObligacionesTributarias&gt;</w:t>
            </w:r>
            <w:r>
              <w:rPr>
                <w:color w:val="000000"/>
                <w:sz w:val="20"/>
              </w:rPr>
              <w:t xml:space="preserve"> eremuaren balioak</w:t>
            </w:r>
          </w:p>
        </w:tc>
      </w:tr>
      <w:tr w:rsidR="00482EF8" w:rsidRPr="000F5D0D" w14:paraId="076F2E6E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52218068" w14:textId="77777777" w:rsidR="00482EF8" w:rsidRPr="0074202D" w:rsidRDefault="00482EF8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sz w:val="20"/>
                <w:color w:val="0000FF"/>
              </w:rPr>
              <w:t xml:space="preserve">S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6A47FF94" w14:textId="77777777" w:rsidR="00482EF8" w:rsidRDefault="00482EF8" w:rsidP="00F164E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Titularrak egunean ditu ordainketak.</w:t>
            </w:r>
          </w:p>
        </w:tc>
        <w:tc>
          <w:tcPr>
            <w:tcW w:w="3864" w:type="dxa"/>
            <w:shd w:val="clear" w:color="auto" w:fill="auto"/>
          </w:tcPr>
          <w:p w14:paraId="6724BCE3" w14:textId="77777777" w:rsidR="00482EF8" w:rsidRDefault="00482EF8" w:rsidP="00F164E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  <w:b/>
                <w:bCs/>
              </w:rPr>
              <w:t xml:space="preserve">(Kontsulta Foru Ogasunei)</w:t>
            </w:r>
            <w:r>
              <w:rPr>
                <w:color w:val="000000"/>
                <w:sz w:val="20"/>
              </w:rPr>
              <w:t xml:space="preserve"> Zerga-betebeharrak betetzen direla adierazten du; izaera positiboa.</w:t>
            </w:r>
          </w:p>
        </w:tc>
      </w:tr>
      <w:tr w:rsidR="00482EF8" w:rsidRPr="000F5D0D" w14:paraId="19697FAD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4F54DCE5" w14:textId="77777777" w:rsidR="00482EF8" w:rsidRDefault="00482EF8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N</w:t>
            </w:r>
          </w:p>
        </w:tc>
        <w:tc>
          <w:tcPr>
            <w:tcW w:w="3543" w:type="dxa"/>
            <w:shd w:val="clear" w:color="auto" w:fill="auto"/>
          </w:tcPr>
          <w:p w14:paraId="05AB1A1B" w14:textId="77777777" w:rsidR="00482EF8" w:rsidRDefault="00482EF8" w:rsidP="00F47832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Titularrak ez ditu zerga-betebeharrak bete eta, hortaz, ordainketak ez ditu egunean.</w:t>
            </w:r>
          </w:p>
        </w:tc>
        <w:tc>
          <w:tcPr>
            <w:tcW w:w="3864" w:type="dxa"/>
            <w:shd w:val="clear" w:color="auto" w:fill="auto"/>
          </w:tcPr>
          <w:p w14:paraId="10153A47" w14:textId="77777777" w:rsidR="00482EF8" w:rsidRPr="00C7576D" w:rsidRDefault="00482EF8" w:rsidP="00F164E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  <w:b/>
                <w:bCs/>
              </w:rPr>
              <w:t xml:space="preserve">(Kontsulta Foru Ogasunei)</w:t>
            </w:r>
            <w:r>
              <w:rPr>
                <w:color w:val="000000"/>
                <w:sz w:val="20"/>
              </w:rPr>
              <w:t xml:space="preserve"> Zerga-betebeharrak ez direla betetzen adierazten du; izaera negatiboa.</w:t>
            </w:r>
          </w:p>
        </w:tc>
      </w:tr>
      <w:tr w:rsidR="00482EF8" w:rsidRPr="000F5D0D" w14:paraId="0EB59331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7F53C711" w14:textId="77777777" w:rsidR="00482EF8" w:rsidRDefault="00482EF8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E</w:t>
            </w:r>
          </w:p>
        </w:tc>
        <w:tc>
          <w:tcPr>
            <w:tcW w:w="3543" w:type="dxa"/>
            <w:shd w:val="clear" w:color="auto" w:fill="auto"/>
          </w:tcPr>
          <w:p w14:paraId="4C08D25C" w14:textId="77777777" w:rsidR="00482EF8" w:rsidRDefault="00482EF8" w:rsidP="00382C02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Intzidentziak daude.</w:t>
            </w:r>
          </w:p>
        </w:tc>
        <w:tc>
          <w:tcPr>
            <w:tcW w:w="3864" w:type="dxa"/>
            <w:shd w:val="clear" w:color="auto" w:fill="auto"/>
          </w:tcPr>
          <w:p w14:paraId="097ADE94" w14:textId="77777777" w:rsidR="00482EF8" w:rsidRDefault="00482EF8" w:rsidP="00C7576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  <w:b/>
                <w:bCs/>
              </w:rPr>
              <w:t xml:space="preserve">(Kontsulta Foru Ogasunei)</w:t>
            </w:r>
            <w:r>
              <w:rPr>
                <w:color w:val="000000"/>
                <w:sz w:val="20"/>
              </w:rPr>
              <w:t xml:space="preserve"> Bidalitako titularraren datuak baliozkotzean Foru Ogasunak erroreren bat hautematen duenean ematen da.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Kasu honetan errorearen arrazoien berri emango da.</w:t>
            </w:r>
          </w:p>
          <w:p w14:paraId="49B98E5C" w14:textId="77777777" w:rsidR="00482EF8" w:rsidRDefault="00482EF8" w:rsidP="00C7576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  <w:u w:val="single"/>
              </w:rPr>
              <w:t xml:space="preserve">GIPUZKOAKO FORU ALDUNDIARI BURUZKO OHARRA</w:t>
            </w:r>
            <w:r>
              <w:rPr>
                <w:color w:val="000000"/>
                <w:sz w:val="20"/>
              </w:rPr>
              <w:t xml:space="preserve">:</w:t>
            </w:r>
          </w:p>
          <w:p w14:paraId="6E973AE8" w14:textId="77777777" w:rsidR="00482EF8" w:rsidRDefault="00482EF8" w:rsidP="003F323F">
            <w:pPr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2012ko urriaren 8az geroztik, Gipuzkoako Foru Aldundiak erroreen akats mota berri bat itzultzen du Gipuzkoan altan denbora gutxi daramaten etorkinen eta gazteen kasuan; kasu horietan ezin dute jakin haien zerga-betebeharrak aseta dituzten ala ez.</w:t>
            </w:r>
            <w:r>
              <w:rPr>
                <w:color w:val="000000"/>
                <w:sz w:val="20"/>
              </w:rPr>
              <w:t xml:space="preserve"> </w:t>
            </w:r>
          </w:p>
          <w:p w14:paraId="3ABBCE2B" w14:textId="77777777" w:rsidR="00482EF8" w:rsidRPr="003F323F" w:rsidRDefault="00482EF8" w:rsidP="003F323F">
            <w:pPr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Kasu horietan 2 erantzun mota eman daitezke, errorearen arrazoi gisa:</w:t>
            </w:r>
          </w:p>
          <w:p w14:paraId="51E11313" w14:textId="77777777" w:rsidR="00482EF8" w:rsidRDefault="00482EF8" w:rsidP="003F323F">
            <w:pPr>
              <w:numPr>
                <w:ilvl w:val="0"/>
                <w:numId w:val="12"/>
              </w:numPr>
              <w:spacing w:before="240" w:after="0" w:line="240" w:lineRule="auto"/>
            </w:pPr>
            <w:r>
              <w:rPr>
                <w:color w:val="FF0000"/>
              </w:rPr>
              <w:t xml:space="preserve">Ez dago eragiketarik.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Ez dago daturik.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Ez dago akreditatuta Gipuzkoan helbideratuta dagoenik.</w:t>
            </w:r>
            <w:r>
              <w:t xml:space="preserve"> </w:t>
            </w:r>
            <w:r>
              <w:rPr>
                <w:i/>
                <w:color w:val="0000FF"/>
                <w:sz w:val="20"/>
                <w:i/>
                <w:iCs/>
              </w:rPr>
              <w:t xml:space="preserve">(esan nahi du ezin dela jakin zerga-betebeharrak betetzen dituen, ez dagoelako pertsona horren daturik, atxikipenik, zorrik edota aitorpenik, eta ez dagoelako idatziz jasota noiztik den gipuzkoarra)</w:t>
            </w:r>
          </w:p>
          <w:p w14:paraId="42A5965F" w14:textId="77777777" w:rsidR="00482EF8" w:rsidRDefault="00482EF8" w:rsidP="003F323F">
            <w:pPr>
              <w:numPr>
                <w:ilvl w:val="0"/>
                <w:numId w:val="12"/>
              </w:numPr>
              <w:spacing w:before="240" w:after="0" w:line="240" w:lineRule="auto"/>
            </w:pPr>
            <w:r>
              <w:rPr>
                <w:color w:val="FF0000"/>
              </w:rPr>
              <w:t xml:space="preserve">Alta EE/HH/UUUU.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Ez dago eragiketarik.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Ez dago daturik.</w:t>
            </w:r>
            <w:r>
              <w:t xml:space="preserve"> </w:t>
            </w:r>
            <w:r>
              <w:rPr>
                <w:i/>
                <w:color w:val="0000FF"/>
                <w:sz w:val="20"/>
                <w:i/>
                <w:iCs/>
              </w:rPr>
              <w:t xml:space="preserve">(esan nahi du ezin dela jakin zerga-betebeharrak betetzen dituen, ez dagoelako pertsona horren daturik, atxikipenik, zorrik edota aitorpenik; jasota dago noiztik den gipuzkoarra, baina data hori berriegia da eta ezin da ezer ziurtatu).</w:t>
            </w:r>
          </w:p>
          <w:p w14:paraId="65868583" w14:textId="77777777" w:rsidR="00482EF8" w:rsidRDefault="00482EF8" w:rsidP="003F323F">
            <w:pPr>
              <w:ind w:left="360"/>
              <w:rPr>
                <w:rFonts w:cs="Arial"/>
                <w:color w:val="000000"/>
                <w:sz w:val="20"/>
                <w:lang w:eastAsia="es-ES_tradnl"/>
              </w:rPr>
            </w:pPr>
          </w:p>
          <w:p w14:paraId="74BCEBF9" w14:textId="77777777" w:rsidR="00482EF8" w:rsidRPr="00C7576D" w:rsidRDefault="00482EF8" w:rsidP="000919AC">
            <w:pPr>
              <w:ind w:left="36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Kasu hauetan, garrantzitsua da egoera honek eragiten dien herritarrei jakinaraztea arazo hori konpondu behar dutela. Horretarako,</w:t>
            </w:r>
            <w:r>
              <w:rPr>
                <w:color w:val="000000"/>
                <w:sz w:val="20"/>
                <w:b/>
                <w:bCs/>
              </w:rPr>
              <w:t xml:space="preserve"> </w:t>
            </w:r>
            <w:r>
              <w:rPr>
                <w:color w:val="000000"/>
                <w:sz w:val="20"/>
                <w:b/>
                <w:bCs/>
                <w:i/>
                <w:iCs/>
              </w:rPr>
              <w:t xml:space="preserve">Gipuzkoako Ogasuneko Zergapekoen Erroldan Alta</w:t>
            </w:r>
            <w:r>
              <w:rPr>
                <w:color w:val="000000"/>
                <w:sz w:val="20"/>
              </w:rPr>
              <w:t xml:space="preserve"> eskatu behar dute,</w:t>
            </w:r>
            <w:r>
              <w:rPr>
                <w:color w:val="000000"/>
                <w:sz w:val="20"/>
                <w:b/>
                <w:bCs/>
              </w:rPr>
              <w:t xml:space="preserve"> </w:t>
            </w:r>
            <w:r>
              <w:rPr>
                <w:color w:val="000000"/>
                <w:sz w:val="20"/>
                <w:b/>
                <w:bCs/>
                <w:i/>
                <w:iCs/>
              </w:rPr>
              <w:t xml:space="preserve">030 ereduaren bidez</w:t>
            </w:r>
            <w:r>
              <w:rPr>
                <w:color w:val="000000"/>
                <w:sz w:val="20"/>
              </w:rPr>
              <w:t xml:space="preserve">. Aurrez aurre egin behar da eskaera, Ogasunaren edozein bulegotan.</w:t>
            </w:r>
          </w:p>
        </w:tc>
      </w:tr>
    </w:tbl>
    <w:p w14:paraId="66DC6948" w14:textId="77777777" w:rsidR="000F5D0D" w:rsidRPr="000F5D0D" w:rsidRDefault="000F5D0D" w:rsidP="00482EF8">
      <w:pPr>
        <w:spacing w:before="240" w:after="0" w:line="240" w:lineRule="auto"/>
        <w:ind w:firstLine="720"/>
        <w:jc w:val="both"/>
        <w:rPr>
          <w:szCs w:val="20"/>
          <w:rFonts w:eastAsia="Times New Roman" w:cstheme="minorHAnsi"/>
        </w:rPr>
      </w:pPr>
      <w:r>
        <w:rPr>
          <w:sz w:val="16"/>
          <w:b/>
          <w:i/>
          <w:u w:val="single"/>
        </w:rPr>
        <w:t xml:space="preserve">1. taula.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generikoak itzulitako egoera-kodeak.</w:t>
      </w:r>
    </w:p>
    <w:p w14:paraId="30BFEEFC" w14:textId="77777777" w:rsidR="00482EF8" w:rsidRDefault="00482EF8" w:rsidP="00482EF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4E400EBD" w14:textId="77777777" w:rsidR="00482EF8" w:rsidRDefault="00482EF8" w:rsidP="00482EF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A8256A9" w14:textId="77777777" w:rsidR="00482EF8" w:rsidRDefault="00482EF8" w:rsidP="00482EF8">
      <w:p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Taulan</w:t>
      </w:r>
      <w:r>
        <w:rPr>
          <w:i/>
          <w:iCs/>
        </w:rPr>
        <w:t xml:space="preserve"> (</w:t>
      </w:r>
      <w:r>
        <w:rPr>
          <w:i/>
          <w:iCs/>
          <w:i/>
          <w:color w:val="0000FF"/>
        </w:rPr>
        <w:t xml:space="preserve">2. taula</w:t>
      </w:r>
      <w:r>
        <w:rPr>
          <w:i/>
          <w:iCs/>
        </w:rPr>
        <w:t xml:space="preserve">)</w:t>
      </w:r>
      <w:r>
        <w:t xml:space="preserve"> deskribatzen dira ziurtagiriaren egoera NEGATIBOA izateko arrazoiak, </w:t>
      </w:r>
      <w:r>
        <w:rPr>
          <w:i/>
        </w:rPr>
        <w:t xml:space="preserve">ObligacionesTributarias/TipoNegativo/</w:t>
      </w:r>
      <w:r>
        <w:t xml:space="preserve"> nodoan itzultzen direnak.</w:t>
      </w:r>
    </w:p>
    <w:p w14:paraId="45433762" w14:textId="77777777" w:rsidR="00482EF8" w:rsidRDefault="00482EF8" w:rsidP="00482EF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3EB087F6" w14:textId="77777777" w:rsidR="00482EF8" w:rsidRPr="000F5D0D" w:rsidRDefault="00482EF8" w:rsidP="00482EF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03"/>
        <w:gridCol w:w="7517"/>
      </w:tblGrid>
      <w:tr w:rsidR="00482EF8" w:rsidRPr="000F5D0D" w14:paraId="073DD357" w14:textId="77777777" w:rsidTr="00154F2C">
        <w:trPr>
          <w:trHeight w:val="585"/>
        </w:trPr>
        <w:tc>
          <w:tcPr>
            <w:tcW w:w="0" w:type="auto"/>
            <w:shd w:val="clear" w:color="auto" w:fill="auto"/>
          </w:tcPr>
          <w:p w14:paraId="155CCEA6" w14:textId="77777777" w:rsidR="00482EF8" w:rsidRPr="000F5D0D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Negatiboa</w:t>
            </w:r>
          </w:p>
        </w:tc>
        <w:tc>
          <w:tcPr>
            <w:tcW w:w="0" w:type="auto"/>
            <w:shd w:val="clear" w:color="auto" w:fill="auto"/>
          </w:tcPr>
          <w:p w14:paraId="24706776" w14:textId="77777777" w:rsidR="00482EF8" w:rsidRPr="000F5D0D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Negatibotasunaren arrazoiak</w:t>
            </w:r>
          </w:p>
        </w:tc>
      </w:tr>
      <w:tr w:rsidR="00482EF8" w:rsidRPr="000F5D0D" w14:paraId="2A300E8B" w14:textId="77777777" w:rsidTr="00154F2C">
        <w:trPr>
          <w:trHeight w:val="660"/>
        </w:trPr>
        <w:tc>
          <w:tcPr>
            <w:tcW w:w="0" w:type="auto"/>
            <w:shd w:val="clear" w:color="auto" w:fill="auto"/>
          </w:tcPr>
          <w:p w14:paraId="69E1704B" w14:textId="77777777" w:rsidR="00482EF8" w:rsidRPr="002308D3" w:rsidRDefault="00482EF8" w:rsidP="00154F2C">
            <w:pPr>
              <w:autoSpaceDE w:val="0"/>
              <w:autoSpaceDN w:val="0"/>
              <w:adjustRightInd w:val="0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A</w:t>
            </w:r>
          </w:p>
        </w:tc>
        <w:tc>
          <w:tcPr>
            <w:tcW w:w="0" w:type="auto"/>
            <w:shd w:val="clear" w:color="auto" w:fill="auto"/>
          </w:tcPr>
          <w:p w14:paraId="089DD639" w14:textId="77777777" w:rsidR="00482EF8" w:rsidRPr="002308D3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 ondorioz.</w:t>
            </w:r>
          </w:p>
        </w:tc>
      </w:tr>
      <w:tr w:rsidR="00482EF8" w:rsidRPr="000F5D0D" w14:paraId="5CE7A232" w14:textId="77777777" w:rsidTr="00154F2C">
        <w:trPr>
          <w:trHeight w:val="445"/>
        </w:trPr>
        <w:tc>
          <w:tcPr>
            <w:tcW w:w="0" w:type="auto"/>
            <w:shd w:val="clear" w:color="auto" w:fill="auto"/>
          </w:tcPr>
          <w:p w14:paraId="10AAA910" w14:textId="77777777" w:rsidR="00482EF8" w:rsidRPr="0074202D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sz w:val="20"/>
                <w:color w:val="0000FF"/>
              </w:rPr>
              <w:t xml:space="preserve">B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7E2497FC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Zerga-zorren ordainketa ez dauka egunean epe exekutiboan.</w:t>
            </w:r>
          </w:p>
        </w:tc>
      </w:tr>
      <w:tr w:rsidR="00482EF8" w:rsidRPr="000F5D0D" w14:paraId="78F62891" w14:textId="77777777" w:rsidTr="00154F2C">
        <w:trPr>
          <w:trHeight w:val="806"/>
        </w:trPr>
        <w:tc>
          <w:tcPr>
            <w:tcW w:w="0" w:type="auto"/>
            <w:shd w:val="clear" w:color="auto" w:fill="auto"/>
          </w:tcPr>
          <w:p w14:paraId="3D46378C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C</w:t>
            </w:r>
          </w:p>
        </w:tc>
        <w:tc>
          <w:tcPr>
            <w:tcW w:w="0" w:type="auto"/>
            <w:shd w:val="clear" w:color="auto" w:fill="auto"/>
          </w:tcPr>
          <w:p w14:paraId="49CDD877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 eta epe exekutiboan zerga-zorrak izatearen ondorioz.</w:t>
            </w:r>
          </w:p>
        </w:tc>
      </w:tr>
      <w:tr w:rsidR="00482EF8" w:rsidRPr="000F5D0D" w14:paraId="4F5412BF" w14:textId="77777777" w:rsidTr="00154F2C">
        <w:trPr>
          <w:trHeight w:val="594"/>
        </w:trPr>
        <w:tc>
          <w:tcPr>
            <w:tcW w:w="0" w:type="auto"/>
            <w:shd w:val="clear" w:color="auto" w:fill="auto"/>
          </w:tcPr>
          <w:p w14:paraId="167F2CA1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F</w:t>
            </w:r>
          </w:p>
        </w:tc>
        <w:tc>
          <w:tcPr>
            <w:tcW w:w="0" w:type="auto"/>
            <w:shd w:val="clear" w:color="auto" w:fill="auto"/>
          </w:tcPr>
          <w:p w14:paraId="27DFC9F9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Zigor Kodeari buruzko 10/1995 Lege Organikoaren (azaroaren 23koa) 305.1/308.3 artikuluaren arabera epairen bat izatearen ondorioz.</w:t>
            </w:r>
          </w:p>
        </w:tc>
      </w:tr>
      <w:tr w:rsidR="00482EF8" w:rsidRPr="000F5D0D" w14:paraId="4AD62AD5" w14:textId="77777777" w:rsidTr="00154F2C">
        <w:trPr>
          <w:trHeight w:val="705"/>
        </w:trPr>
        <w:tc>
          <w:tcPr>
            <w:tcW w:w="0" w:type="auto"/>
            <w:shd w:val="clear" w:color="auto" w:fill="auto"/>
          </w:tcPr>
          <w:p w14:paraId="6760198D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G</w:t>
            </w:r>
          </w:p>
        </w:tc>
        <w:tc>
          <w:tcPr>
            <w:tcW w:w="0" w:type="auto"/>
            <w:shd w:val="clear" w:color="auto" w:fill="auto"/>
          </w:tcPr>
          <w:p w14:paraId="6CC13333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Zergei buruzko 58/2003 Lege Orokorraren (abenduaren 17koa) 186.1/2 b) artikuluaren arabera zehapenen bat izatearen ondorioz.</w:t>
            </w:r>
          </w:p>
        </w:tc>
      </w:tr>
      <w:tr w:rsidR="00482EF8" w:rsidRPr="000F5D0D" w14:paraId="3459D5B6" w14:textId="77777777" w:rsidTr="00154F2C">
        <w:trPr>
          <w:trHeight w:val="319"/>
        </w:trPr>
        <w:tc>
          <w:tcPr>
            <w:tcW w:w="0" w:type="auto"/>
            <w:shd w:val="clear" w:color="auto" w:fill="auto"/>
          </w:tcPr>
          <w:p w14:paraId="1535F83C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H</w:t>
            </w:r>
          </w:p>
        </w:tc>
        <w:tc>
          <w:tcPr>
            <w:tcW w:w="0" w:type="auto"/>
            <w:shd w:val="clear" w:color="auto" w:fill="auto"/>
          </w:tcPr>
          <w:p w14:paraId="5280DAE1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detektatutako errolda-bajaren ondorioz.</w:t>
            </w:r>
          </w:p>
        </w:tc>
      </w:tr>
      <w:tr w:rsidR="00482EF8" w:rsidRPr="000F5D0D" w14:paraId="3DD97EA3" w14:textId="77777777" w:rsidTr="00154F2C">
        <w:trPr>
          <w:trHeight w:val="255"/>
        </w:trPr>
        <w:tc>
          <w:tcPr>
            <w:tcW w:w="0" w:type="auto"/>
            <w:shd w:val="clear" w:color="auto" w:fill="auto"/>
          </w:tcPr>
          <w:p w14:paraId="75687723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M</w:t>
            </w:r>
          </w:p>
        </w:tc>
        <w:tc>
          <w:tcPr>
            <w:tcW w:w="0" w:type="auto"/>
            <w:shd w:val="clear" w:color="auto" w:fill="auto"/>
          </w:tcPr>
          <w:p w14:paraId="43AF799E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delitu fiskalaren ondorioz.</w:t>
            </w:r>
          </w:p>
        </w:tc>
      </w:tr>
      <w:tr w:rsidR="00482EF8" w:rsidRPr="000F5D0D" w14:paraId="204D5748" w14:textId="77777777" w:rsidTr="00154F2C">
        <w:trPr>
          <w:trHeight w:val="461"/>
        </w:trPr>
        <w:tc>
          <w:tcPr>
            <w:tcW w:w="0" w:type="auto"/>
            <w:shd w:val="clear" w:color="auto" w:fill="auto"/>
          </w:tcPr>
          <w:p w14:paraId="5BDBFDB1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N</w:t>
            </w:r>
          </w:p>
        </w:tc>
        <w:tc>
          <w:tcPr>
            <w:tcW w:w="0" w:type="auto"/>
            <w:shd w:val="clear" w:color="auto" w:fill="auto"/>
          </w:tcPr>
          <w:p w14:paraId="21A05E46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izanaren, epe exekutiboan zerga-zorrak izatearen eta delitu fiskalaren ondorioz.</w:t>
            </w:r>
          </w:p>
        </w:tc>
      </w:tr>
      <w:tr w:rsidR="00482EF8" w:rsidRPr="000F5D0D" w14:paraId="754ABF24" w14:textId="77777777" w:rsidTr="00154F2C">
        <w:trPr>
          <w:trHeight w:val="405"/>
        </w:trPr>
        <w:tc>
          <w:tcPr>
            <w:tcW w:w="0" w:type="auto"/>
            <w:shd w:val="clear" w:color="auto" w:fill="auto"/>
          </w:tcPr>
          <w:p w14:paraId="521A334E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O</w:t>
            </w:r>
          </w:p>
        </w:tc>
        <w:tc>
          <w:tcPr>
            <w:tcW w:w="0" w:type="auto"/>
            <w:shd w:val="clear" w:color="auto" w:fill="auto"/>
          </w:tcPr>
          <w:p w14:paraId="522F227C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 eta delitu fiskalaren ondorioz.</w:t>
            </w:r>
          </w:p>
        </w:tc>
      </w:tr>
      <w:tr w:rsidR="00482EF8" w:rsidRPr="000F5D0D" w14:paraId="17ECC5AD" w14:textId="77777777" w:rsidTr="00154F2C">
        <w:trPr>
          <w:trHeight w:val="68"/>
        </w:trPr>
        <w:tc>
          <w:tcPr>
            <w:tcW w:w="0" w:type="auto"/>
            <w:shd w:val="clear" w:color="auto" w:fill="auto"/>
          </w:tcPr>
          <w:p w14:paraId="4F93CEF3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P</w:t>
            </w:r>
          </w:p>
        </w:tc>
        <w:tc>
          <w:tcPr>
            <w:tcW w:w="0" w:type="auto"/>
            <w:shd w:val="clear" w:color="auto" w:fill="auto"/>
          </w:tcPr>
          <w:p w14:paraId="74771851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Zerga-zorren ordainketa ez dauka egunean epe exekutiboan eta delitu fiskalaren ondorioz.</w:t>
            </w:r>
          </w:p>
        </w:tc>
      </w:tr>
      <w:tr w:rsidR="00482EF8" w:rsidRPr="000F5D0D" w14:paraId="014B5645" w14:textId="77777777" w:rsidTr="00154F2C">
        <w:trPr>
          <w:trHeight w:val="267"/>
        </w:trPr>
        <w:tc>
          <w:tcPr>
            <w:tcW w:w="0" w:type="auto"/>
            <w:shd w:val="clear" w:color="auto" w:fill="auto"/>
          </w:tcPr>
          <w:p w14:paraId="71684733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Q</w:t>
            </w:r>
          </w:p>
        </w:tc>
        <w:tc>
          <w:tcPr>
            <w:tcW w:w="0" w:type="auto"/>
            <w:shd w:val="clear" w:color="auto" w:fill="auto"/>
          </w:tcPr>
          <w:p w14:paraId="48806910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 eta detektatutako errolda-bajaren ondorioz.</w:t>
            </w:r>
          </w:p>
        </w:tc>
      </w:tr>
      <w:tr w:rsidR="00482EF8" w:rsidRPr="000F5D0D" w14:paraId="13B18F66" w14:textId="77777777" w:rsidTr="00154F2C">
        <w:trPr>
          <w:trHeight w:val="476"/>
        </w:trPr>
        <w:tc>
          <w:tcPr>
            <w:tcW w:w="0" w:type="auto"/>
            <w:shd w:val="clear" w:color="auto" w:fill="auto"/>
          </w:tcPr>
          <w:p w14:paraId="4239452C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R</w:t>
            </w:r>
          </w:p>
        </w:tc>
        <w:tc>
          <w:tcPr>
            <w:tcW w:w="0" w:type="auto"/>
            <w:shd w:val="clear" w:color="auto" w:fill="auto"/>
          </w:tcPr>
          <w:p w14:paraId="2A1F73FE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Zerga-zorren ordainketa ez dauka egunean epe exekutiboan eta detektatutako errolda-bajaren ondorioz.</w:t>
            </w:r>
          </w:p>
        </w:tc>
      </w:tr>
      <w:tr w:rsidR="00482EF8" w:rsidRPr="000F5D0D" w14:paraId="15C65DED" w14:textId="77777777" w:rsidTr="00154F2C">
        <w:trPr>
          <w:trHeight w:val="134"/>
        </w:trPr>
        <w:tc>
          <w:tcPr>
            <w:tcW w:w="0" w:type="auto"/>
            <w:shd w:val="clear" w:color="auto" w:fill="auto"/>
          </w:tcPr>
          <w:p w14:paraId="1DD6F168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S</w:t>
            </w:r>
          </w:p>
        </w:tc>
        <w:tc>
          <w:tcPr>
            <w:tcW w:w="0" w:type="auto"/>
            <w:shd w:val="clear" w:color="auto" w:fill="auto"/>
          </w:tcPr>
          <w:p w14:paraId="59F7E2D8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delitu fiskalaren eta detektatutako errolda-bajaren ondorioz.</w:t>
            </w:r>
          </w:p>
        </w:tc>
      </w:tr>
      <w:tr w:rsidR="00482EF8" w:rsidRPr="000F5D0D" w14:paraId="3DAC1E93" w14:textId="77777777" w:rsidTr="00154F2C">
        <w:trPr>
          <w:trHeight w:val="623"/>
        </w:trPr>
        <w:tc>
          <w:tcPr>
            <w:tcW w:w="0" w:type="auto"/>
            <w:shd w:val="clear" w:color="auto" w:fill="auto"/>
          </w:tcPr>
          <w:p w14:paraId="760DFE53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D</w:t>
            </w:r>
          </w:p>
        </w:tc>
        <w:tc>
          <w:tcPr>
            <w:tcW w:w="0" w:type="auto"/>
            <w:shd w:val="clear" w:color="auto" w:fill="auto"/>
          </w:tcPr>
          <w:p w14:paraId="11E29CF5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izanaren, epe exekutiboan zerga-zorrak izatearen, delitu fiskalaren eta detektatutako errolda-bajaren ondorioz.</w:t>
            </w:r>
          </w:p>
        </w:tc>
      </w:tr>
      <w:tr w:rsidR="00482EF8" w:rsidRPr="000F5D0D" w14:paraId="2BAC99E7" w14:textId="77777777" w:rsidTr="00154F2C">
        <w:trPr>
          <w:trHeight w:val="705"/>
        </w:trPr>
        <w:tc>
          <w:tcPr>
            <w:tcW w:w="0" w:type="auto"/>
            <w:shd w:val="clear" w:color="auto" w:fill="auto"/>
          </w:tcPr>
          <w:p w14:paraId="0F1DB064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U</w:t>
            </w:r>
          </w:p>
        </w:tc>
        <w:tc>
          <w:tcPr>
            <w:tcW w:w="0" w:type="auto"/>
            <w:shd w:val="clear" w:color="auto" w:fill="auto"/>
          </w:tcPr>
          <w:p w14:paraId="0104AEA5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Zerga-betebeharren ordainketa ez dauka egunean, aitorpenak edo autolikidazioak ez aurkeztu izanaren, delitu fiskalaren eta detektatutako errolda-bajaren ondorioz.</w:t>
            </w:r>
          </w:p>
        </w:tc>
      </w:tr>
      <w:tr w:rsidR="00482EF8" w:rsidRPr="000F5D0D" w14:paraId="24467717" w14:textId="77777777" w:rsidTr="00154F2C">
        <w:trPr>
          <w:trHeight w:val="237"/>
        </w:trPr>
        <w:tc>
          <w:tcPr>
            <w:tcW w:w="0" w:type="auto"/>
            <w:shd w:val="clear" w:color="auto" w:fill="auto"/>
          </w:tcPr>
          <w:p w14:paraId="179901F9" w14:textId="77777777" w:rsidR="00482EF8" w:rsidRDefault="00482EF8" w:rsidP="00154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V</w:t>
            </w:r>
          </w:p>
        </w:tc>
        <w:tc>
          <w:tcPr>
            <w:tcW w:w="0" w:type="auto"/>
            <w:shd w:val="clear" w:color="auto" w:fill="auto"/>
          </w:tcPr>
          <w:p w14:paraId="63ED5E45" w14:textId="77777777" w:rsidR="00482EF8" w:rsidRDefault="00482EF8" w:rsidP="00154F2C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Zerga-zorren ordainketa ez dauka egunean epe exekutiboan, delitu fiskalaren eta detektatutako errolda-bajaren ondorioz.</w:t>
            </w:r>
          </w:p>
        </w:tc>
      </w:tr>
    </w:tbl>
    <w:p w14:paraId="3E536C72" w14:textId="77777777" w:rsidR="00492437" w:rsidRDefault="00482EF8" w:rsidP="00482EF8">
      <w:pPr>
        <w:spacing w:before="240"/>
        <w:rPr>
          <w:szCs w:val="20"/>
          <w:rFonts w:eastAsia="Times New Roman" w:cstheme="minorHAnsi"/>
        </w:rPr>
      </w:pPr>
      <w:r>
        <w:rPr>
          <w:sz w:val="16"/>
          <w:b/>
          <w:i/>
          <w:u w:val="single"/>
        </w:rPr>
        <w:t xml:space="preserve">2. taula.</w:t>
      </w:r>
      <w:r>
        <w:rPr>
          <w:sz w:val="16"/>
        </w:rPr>
        <w:t xml:space="preserve"> </w:t>
      </w:r>
      <w:r>
        <w:rPr>
          <w:sz w:val="16"/>
        </w:rPr>
        <w:t xml:space="preserve">Zerga-betebeharrak kontsultatzeko zerbitzu generikoak itzulitako negatibotasun-arrazoien kodeak eta deskribapena.</w:t>
      </w:r>
      <w:r>
        <w:br w:type="page"/>
      </w:r>
    </w:p>
    <w:p w14:paraId="21742902" w14:textId="77777777" w:rsidR="00A3510F" w:rsidRDefault="00A3510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055F22B" w14:textId="77777777"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Sistemaren errore inkontrolatuak edo zerbitzuak berak kontrolatzen ez dituen errore generikoak gertatzen direnean, bezeroak erantzun-mezua jaso beharrean </w:t>
      </w:r>
      <w:r>
        <w:rPr>
          <w:b/>
        </w:rPr>
        <w:t xml:space="preserve">SoapFault</w:t>
      </w:r>
      <w:r>
        <w:t xml:space="preserve"> mezu bat jasoko du erantzun gisa.</w:t>
      </w:r>
    </w:p>
    <w:p w14:paraId="7C381730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0EDE75C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&lt;?xml version="1.0" encoding="utf-8"?&gt;</w:t>
      </w:r>
    </w:p>
    <w:p w14:paraId="0759971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&lt;soap:Envelope xmlns:soap="http://schemas.xmlsoap.org/soap/envelope/" xmlns:xsi="http://www.w3.org/2001/XMLSchema-instance" xmlns:xsd="http://www.w3.org/2001/XMLSchema"&gt;</w:t>
      </w:r>
    </w:p>
    <w:p w14:paraId="1305CC2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&lt;soap:Body&gt;</w:t>
      </w:r>
    </w:p>
    <w:p w14:paraId="6075F7F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&lt;soap:Fault&gt;</w:t>
      </w:r>
    </w:p>
    <w:p w14:paraId="28B6ABFA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</w:rPr>
        <w:t xml:space="preserve">  </w:t>
      </w:r>
      <w:r>
        <w:rPr>
          <w:i/>
          <w:sz w:val="20"/>
        </w:rPr>
        <w:t xml:space="preserve">&lt;faultcode&gt;</w:t>
      </w:r>
      <w:r>
        <w:rPr>
          <w:i/>
          <w:sz w:val="20"/>
          <w:color w:val="0000FF"/>
        </w:rPr>
        <w:t xml:space="preserve">soap:Server</w:t>
      </w:r>
      <w:r>
        <w:rPr>
          <w:i/>
          <w:sz w:val="20"/>
        </w:rPr>
        <w:t xml:space="preserve">&lt;/faultcode&gt;</w:t>
      </w:r>
    </w:p>
    <w:p w14:paraId="02F0693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&lt;faultstring&gt;</w:t>
      </w:r>
      <w:r>
        <w:rPr>
          <w:i/>
          <w:sz w:val="20"/>
          <w:color w:val="0000FF"/>
        </w:rPr>
        <w:t xml:space="preserve">[</w:t>
      </w:r>
      <w:r>
        <w:rPr>
          <w:i/>
          <w:sz w:val="20"/>
          <w:color w:val="0000FF"/>
          <w:b/>
        </w:rPr>
        <w:t xml:space="preserve">0901</w:t>
      </w:r>
      <w:r>
        <w:rPr>
          <w:i/>
          <w:sz w:val="20"/>
          <w:color w:val="0000FF"/>
        </w:rPr>
        <w:t xml:space="preserve">]Zerbitzua ez dago erabilgarri; mesedez saiatu beranduago</w:t>
      </w:r>
      <w:r>
        <w:rPr>
          <w:i/>
          <w:sz w:val="20"/>
        </w:rPr>
        <w:t xml:space="preserve">&lt;/faultstring&gt;</w:t>
      </w:r>
    </w:p>
    <w:p w14:paraId="5C014330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&lt;/soap:Fault&gt;</w:t>
      </w:r>
    </w:p>
    <w:p w14:paraId="377B6AF9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&lt;/soap:Body&gt;</w:t>
      </w:r>
    </w:p>
    <w:p w14:paraId="14C39778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&lt;/soap:Envelope&gt;</w:t>
      </w:r>
    </w:p>
    <w:p w14:paraId="2E96953C" w14:textId="77777777" w:rsidR="000F5D0D" w:rsidRPr="000F5D0D" w:rsidRDefault="009F0D1E" w:rsidP="009F0D1E">
      <w:pPr>
        <w:pStyle w:val="Titulo1nisae"/>
        <w:rPr>
          <w:b w:val="0"/>
        </w:rPr>
      </w:pPr>
      <w:bookmarkStart w:id="29" w:name="_Toc117597779"/>
      <w:r>
        <w:t xml:space="preserve">I. eranskina:</w:t>
      </w:r>
      <w:r>
        <w:t xml:space="preserve"> </w:t>
      </w:r>
      <w:r>
        <w:t xml:space="preserve">Zerga-betebeharrak kontsultatzeko zerbitzu generikoaren adibideak</w:t>
      </w:r>
      <w:bookmarkEnd w:id="29"/>
    </w:p>
    <w:p w14:paraId="61E7F2F1" w14:textId="77777777" w:rsid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Puntu honetan, bezeroaren eta NISAEren bitartekotza operatiboko moduluaren artean trukatutako eskaera- eta erantzun-mezuen zenbait adibide jaso dira.</w:t>
      </w:r>
    </w:p>
    <w:p w14:paraId="1A5FE0B8" w14:textId="77777777" w:rsidR="00A54E19" w:rsidRDefault="00A54E19" w:rsidP="00A54E19">
      <w:pPr>
        <w:spacing w:after="0" w:line="240" w:lineRule="auto"/>
      </w:pPr>
    </w:p>
    <w:p w14:paraId="6B3CAC29" w14:textId="77777777" w:rsidR="00A54E19" w:rsidRPr="00A54E19" w:rsidRDefault="00A54E19" w:rsidP="00A54E19">
      <w:pPr>
        <w:spacing w:after="0" w:line="240" w:lineRule="auto"/>
        <w:rPr>
          <w:rStyle w:val="Hipervnculo"/>
          <w:i/>
          <w:szCs w:val="20"/>
          <w:rFonts w:cstheme="minorHAnsi"/>
        </w:rPr>
      </w:pPr>
      <w:r>
        <w:t xml:space="preserve">FFAAen eta Zerga Administrazioko Estatu Agentziaren (AEAT) preprodukzioko ingurunearen datu sorta erantsi zaio gida honi:</w:t>
      </w:r>
      <w:r>
        <w:t xml:space="preserve"> </w:t>
      </w:r>
      <w:r>
        <w:rPr>
          <w:rStyle w:val="Hipervnculo"/>
          <w:i/>
        </w:rPr>
        <w:t xml:space="preserve">Betebeharren zerbitzu generikoaren preprodukzioko datuen jokoa.xlsx</w:t>
      </w:r>
    </w:p>
    <w:p w14:paraId="11A59F60" w14:textId="77777777" w:rsidR="006B1737" w:rsidRPr="000B6BE1" w:rsidRDefault="006B1737" w:rsidP="006B1737">
      <w:pPr>
        <w:pStyle w:val="Titulo2nisae"/>
        <w:rPr>
          <w:i/>
          <w:u w:val="single"/>
        </w:rPr>
      </w:pPr>
      <w:bookmarkStart w:id="30" w:name="_Toc117597780"/>
      <w:r>
        <w:rPr>
          <w:i/>
          <w:u w:val="single"/>
        </w:rPr>
        <w:t xml:space="preserve">NAN 00000001R - KONTRATAZIOA – Lurraldea 00 -  Titularrak EZ ditu ordainketak egunean</w:t>
      </w:r>
      <w:bookmarkEnd w:id="30"/>
    </w:p>
    <w:p w14:paraId="19DFF0BB" w14:textId="77777777" w:rsidR="000F5D0D" w:rsidRPr="000F5D0D" w:rsidRDefault="000F5D0D" w:rsidP="000B6BE1">
      <w:pPr>
        <w:pStyle w:val="Titulo3nisae"/>
        <w:rPr>
          <w:b w:val="0"/>
        </w:rPr>
      </w:pPr>
      <w:bookmarkStart w:id="31" w:name="_Toc117597781"/>
      <w:r>
        <w:t xml:space="preserve">Eskaera</w:t>
      </w:r>
      <w:bookmarkEnd w:id="31"/>
    </w:p>
    <w:p w14:paraId="3F22FB05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3C04B46D" w14:textId="77777777" w:rsidR="000F5D0D" w:rsidRPr="00A54E19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1B8A89A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&lt;soapenv:Header&gt;</w:t>
      </w:r>
    </w:p>
    <w:p w14:paraId="2CCE724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eskaera-mezuaren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0703D02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&lt;/soapenv:Header&gt;</w:t>
      </w:r>
    </w:p>
    <w:p w14:paraId="3854923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14:paraId="1F7A87CD" w14:textId="77777777" w:rsidR="00D314B2" w:rsidRPr="00D314B2" w:rsidRDefault="000F5D0D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&lt;pet:Peticion&gt;</w:t>
      </w:r>
    </w:p>
    <w:p w14:paraId="3AB876F3" w14:textId="77777777" w:rsidR="00D314B2" w:rsidRPr="003B18EC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14:paraId="51B819F3" w14:textId="77777777" w:rsidR="00D314B2" w:rsidRPr="003B18EC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&lt;pet:IdPeticion&gt;X53JI00000000201706120007&lt;/pet:IdPeticion&gt;</w:t>
      </w:r>
    </w:p>
    <w:p w14:paraId="1EC858AB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14:paraId="06FE665A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&lt;pet:TimeStamp&gt;2017-06-19T13:35:27.769+01:00&lt;/pet:TimeStamp&gt;</w:t>
      </w:r>
    </w:p>
    <w:p w14:paraId="68A93015" w14:textId="77777777" w:rsidR="00D314B2" w:rsidRPr="003B18EC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14:paraId="3DA687F8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14:paraId="38BB15FA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14:paraId="7C46EC56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14:paraId="47E59B40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t xml:space="preserve"> 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4E81B167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14:paraId="607F9D60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14:paraId="1AC5475D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14:paraId="1D4F8C4F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14:paraId="0FC67E28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14:paraId="4CE274A2" w14:textId="77777777" w:rsidR="00D314B2" w:rsidRPr="003B18EC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&lt;pet:NifEmisor&gt;P00000000&lt;/pet:NifEmisor&gt;</w:t>
      </w:r>
    </w:p>
    <w:p w14:paraId="26A15C38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</w:t>
      </w:r>
      <w:r>
        <w:t xml:space="preserve"> </w:t>
      </w:r>
      <w:r>
        <w:rPr>
          <w:color w:val="7F7F7F" w:themeColor="text1" w:themeTint="80"/>
          <w:sz w:val="17"/>
        </w:rPr>
        <w:t xml:space="preserve">EAEko FORU OGASUNAK edo AEAT&lt;/pet:NombreEmisor&gt;</w:t>
      </w:r>
    </w:p>
    <w:p w14:paraId="175BA35E" w14:textId="77777777" w:rsidR="00D314B2" w:rsidRPr="00D314B2" w:rsidRDefault="00D314B2" w:rsidP="006B1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center" w:pos="4252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  <w:r>
        <w:rPr>
          <w:color w:val="7F7F7F" w:themeColor="text1" w:themeTint="80"/>
          <w:sz w:val="17"/>
        </w:rPr>
        <w:tab/>
      </w:r>
    </w:p>
    <w:p w14:paraId="31970A84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14:paraId="0A7B3ABB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14:paraId="3488C411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&lt;pet:NombreSolicitante&gt;EJGV&lt;/pet:NombreSolicitante&gt;</w:t>
      </w:r>
    </w:p>
    <w:p w14:paraId="7DD6997D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14:paraId="2CCB3E08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14:paraId="0C1788DC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&lt;pet:CodProcedimiento&gt;00769&lt;/pet:CodProcedimiento&gt;</w:t>
      </w:r>
    </w:p>
    <w:p w14:paraId="7DEA0C20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&lt;pet:NombreProcedimiento&gt;NISAEren probetarako prozedura&lt;/pet:NombreProcedimiento&gt;</w:t>
      </w:r>
    </w:p>
    <w:p w14:paraId="16E02E46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14:paraId="315BF6A4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&lt;pet:Finalidad&gt;Integrazio-probetarako prozedura&lt;/pet:Finalidad&gt;</w:t>
      </w:r>
    </w:p>
    <w:p w14:paraId="3011C8CC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14:paraId="3550FE12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14:paraId="7F2FC8B5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&lt;pet:NombreCompletoFuncionario&gt;NISAE tramitatzailea&lt;/pet:NombreCompletoFuncionario&gt;</w:t>
      </w:r>
    </w:p>
    <w:p w14:paraId="6733D597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14:paraId="4A95FC37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14:paraId="76F99535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&lt;pet:IdExpediente&gt;X53JI/IDEXP-2017-0007&lt;/pet:IdExpediente&gt;</w:t>
      </w:r>
    </w:p>
    <w:p w14:paraId="5FDDFA2E" w14:textId="77777777" w:rsidR="00D314B2" w:rsidRPr="003B18EC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14:paraId="61D38E27" w14:textId="77777777" w:rsidR="00D314B2" w:rsidRPr="003B18EC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14:paraId="0C014709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</w:t>
      </w:r>
      <w:r>
        <w:t xml:space="preserve"> </w:t>
      </w:r>
      <w:r>
        <w:rPr>
          <w:color w:val="7F7F7F" w:themeColor="text1" w:themeTint="80"/>
          <w:sz w:val="17"/>
        </w:rPr>
        <w:t xml:space="preserve">NAN&lt;/pet:TipoDocumentacion&gt;</w:t>
      </w:r>
    </w:p>
    <w:p w14:paraId="280EE815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</w:t>
      </w:r>
      <w:r>
        <w:rPr>
          <w:color w:val="7F7F7F" w:themeColor="text1" w:themeTint="80"/>
          <w:sz w:val="17"/>
          <w:b/>
        </w:rPr>
        <w:t xml:space="preserve">00000001R</w:t>
      </w:r>
      <w:r>
        <w:rPr>
          <w:color w:val="7F7F7F" w:themeColor="text1" w:themeTint="80"/>
          <w:sz w:val="17"/>
        </w:rPr>
        <w:t xml:space="preserve">&lt;/pet:Documentacion&gt;</w:t>
      </w:r>
    </w:p>
    <w:p w14:paraId="5EEA2FDD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&lt;pet:Nombre&gt;Edurne&lt;/pet:Nombre&gt;</w:t>
      </w:r>
    </w:p>
    <w:p w14:paraId="593B2101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&lt;pet:Apellido1&gt;Barrios&lt;/pet:Apellido1&gt;</w:t>
      </w:r>
    </w:p>
    <w:p w14:paraId="4C6DF689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&lt;pet:Apellido2&gt;Abinagoitz&lt;/pet:Apellido2&gt;</w:t>
      </w:r>
    </w:p>
    <w:p w14:paraId="3197B113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14:paraId="2370EE6F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14:paraId="3E77EB92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t xml:space="preserve"> </w:t>
      </w:r>
      <w:r>
        <w:rPr>
          <w:color w:val="7F7F7F" w:themeColor="text1" w:themeTint="80"/>
          <w:sz w:val="17"/>
        </w:rPr>
        <w:t xml:space="preserve">SWIOPOBLIGENR&lt;/pet:CodigoCertificado&gt;</w:t>
      </w:r>
    </w:p>
    <w:p w14:paraId="19951250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&lt;pet:IdSolicitud&gt;X53JI00000000201706120007&lt;/pet:IdSolicitud&gt;</w:t>
      </w:r>
    </w:p>
    <w:p w14:paraId="06EC4B7A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14:paraId="32183494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14:paraId="65A5E083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&lt;dat:DatosEspecificos&gt;</w:t>
      </w:r>
    </w:p>
    <w:p w14:paraId="27A2FE1F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&lt;dat:Consulta&gt;</w:t>
      </w:r>
    </w:p>
    <w:p w14:paraId="32FBC0C2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14:paraId="7F1E8F9D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&lt;dat:TipoTramite&gt;</w:t>
      </w:r>
      <w:r>
        <w:t xml:space="preserve"> </w:t>
      </w:r>
      <w:r>
        <w:rPr>
          <w:color w:val="7F7F7F" w:themeColor="text1" w:themeTint="80"/>
          <w:sz w:val="17"/>
          <w:b/>
          <w:bCs/>
        </w:rPr>
        <w:t xml:space="preserve">KONTRATAZIOA</w:t>
      </w:r>
      <w:r>
        <w:rPr>
          <w:color w:val="7F7F7F" w:themeColor="text1" w:themeTint="80"/>
          <w:sz w:val="17"/>
        </w:rPr>
        <w:t xml:space="preserve">&lt;/dat:TipoTramite&gt;</w:t>
      </w:r>
    </w:p>
    <w:p w14:paraId="527882A1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t xml:space="preserve"> </w:t>
      </w:r>
      <w:r>
        <w:rPr>
          <w:color w:val="7F7F7F" w:themeColor="text1" w:themeTint="80"/>
          <w:sz w:val="17"/>
          <w:b/>
        </w:rPr>
        <w:t xml:space="preserve">00</w:t>
      </w:r>
      <w:r>
        <w:rPr>
          <w:color w:val="7F7F7F" w:themeColor="text1" w:themeTint="80"/>
          <w:sz w:val="17"/>
        </w:rPr>
        <w:t xml:space="preserve">&lt;/dat:Territorio&gt;</w:t>
      </w:r>
    </w:p>
    <w:p w14:paraId="7438396B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14:paraId="2BFFC365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&lt;/dat:Consulta&gt;</w:t>
      </w:r>
    </w:p>
    <w:p w14:paraId="0DF7C78C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75AEEEC4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14:paraId="530ADC26" w14:textId="77777777" w:rsidR="00D314B2" w:rsidRPr="00D314B2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14:paraId="62AC7CE3" w14:textId="77777777" w:rsidR="000F5D0D" w:rsidRPr="00A54E19" w:rsidRDefault="00D314B2" w:rsidP="00D31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14:paraId="0E3FFD90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&lt;/soapenv:Body&gt;</w:t>
      </w:r>
    </w:p>
    <w:p w14:paraId="47EF42C5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&lt;/soapenv:Envelope&gt;</w:t>
      </w:r>
      <w:r>
        <w:rPr>
          <w:color w:val="7F7F7F" w:themeColor="text1" w:themeTint="80"/>
          <w:sz w:val="17"/>
        </w:rPr>
        <w:tab/>
      </w:r>
    </w:p>
    <w:p w14:paraId="40E16804" w14:textId="77777777" w:rsidR="000F5D0D" w:rsidRPr="00381C9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2260433D" w14:textId="77777777" w:rsidR="000F5D0D" w:rsidRPr="000F5D0D" w:rsidRDefault="000F5D0D" w:rsidP="000B6BE1">
      <w:pPr>
        <w:pStyle w:val="Titulo3nisae"/>
        <w:rPr>
          <w:b w:val="0"/>
        </w:rPr>
      </w:pPr>
      <w:bookmarkStart w:id="32" w:name="_Toc117597782"/>
      <w:r>
        <w:t xml:space="preserve">Erantzun tramitatua</w:t>
      </w:r>
      <w:bookmarkEnd w:id="32"/>
    </w:p>
    <w:p w14:paraId="62003035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3C46522C" w14:textId="77777777"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xmlns:soapenv="http://schemas.xmlsoap.org/soap/envelope/"&gt;</w:t>
      </w:r>
    </w:p>
    <w:p w14:paraId="70CB318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  <w:b/>
        </w:rPr>
        <w:t xml:space="preserve">&lt;S:Header&gt;</w:t>
      </w:r>
    </w:p>
    <w:p w14:paraId="3E39110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erantzun-mezuaren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2E4FA19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&lt;/S:Header&gt;</w:t>
      </w:r>
    </w:p>
    <w:p w14:paraId="3FF732D0" w14:textId="77777777"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 Id="MsgBody" xmlns:S="http://schemas.xmlsoap.org/soap/envelope/"&gt;</w:t>
      </w:r>
    </w:p>
    <w:p w14:paraId="0965334D" w14:textId="77777777" w:rsidR="00DC17E8" w:rsidRPr="00DC17E8" w:rsidRDefault="00E12339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14:paraId="0A6DCD5E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14:paraId="316C5210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&lt;ns2:IdPeticion&gt;X53JI00000000201706120007&lt;/ns2:IdPeticion&gt;</w:t>
      </w:r>
    </w:p>
    <w:p w14:paraId="2394EB28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14:paraId="230E31FA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&lt;ns2:TimeStamp&gt;2017-06-19T13:35:56.419+0200&lt;/ns2:TimeStamp&gt;</w:t>
      </w:r>
    </w:p>
    <w:p w14:paraId="72A0127E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14:paraId="01F26157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0003</w:t>
      </w:r>
      <w:r>
        <w:rPr>
          <w:color w:val="7F7F7F" w:themeColor="text1" w:themeTint="80"/>
          <w:sz w:val="17"/>
        </w:rPr>
        <w:t xml:space="preserve">&lt;/ns2:CodigoEstado&gt;</w:t>
      </w:r>
    </w:p>
    <w:p w14:paraId="4A8CF9EE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&lt;ns2:CodigoEstadoSecundario&gt;</w:t>
      </w:r>
      <w:r>
        <w:rPr>
          <w:color w:val="7F7F7F" w:themeColor="text1" w:themeTint="80"/>
          <w:sz w:val="17"/>
          <w:b/>
        </w:rPr>
        <w:t xml:space="preserve">S</w:t>
      </w:r>
      <w:r>
        <w:rPr>
          <w:color w:val="7F7F7F" w:themeColor="text1" w:themeTint="80"/>
          <w:sz w:val="17"/>
        </w:rPr>
        <w:t xml:space="preserve">&lt;/ns2:CodigoEstadoSecundario&gt;</w:t>
      </w:r>
    </w:p>
    <w:p w14:paraId="1D5D0990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14:paraId="1544AB96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t xml:space="preserve"> 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&lt;/ns2:CodigoCertificado&gt;</w:t>
      </w:r>
    </w:p>
    <w:p w14:paraId="06775DE8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14:paraId="2C5A3A8A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14:paraId="1C848EE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14:paraId="246A4A45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14:paraId="1CB00E90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14:paraId="292B6775" w14:textId="77777777" w:rsidR="00DC17E8" w:rsidRPr="00154F2C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</w:t>
      </w:r>
      <w:r>
        <w:t xml:space="preserve"> </w:t>
      </w:r>
      <w:r>
        <w:rPr>
          <w:color w:val="7F7F7F" w:themeColor="text1" w:themeTint="80"/>
          <w:sz w:val="17"/>
        </w:rPr>
        <w:t xml:space="preserve">Q2826000H&lt;/ns2:NifEmisor&gt;</w:t>
      </w:r>
    </w:p>
    <w:p w14:paraId="012CAF60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</w:t>
      </w:r>
      <w:r>
        <w:t xml:space="preserve"> </w:t>
      </w:r>
      <w:r>
        <w:rPr>
          <w:color w:val="7F7F7F" w:themeColor="text1" w:themeTint="80"/>
          <w:sz w:val="17"/>
        </w:rPr>
        <w:t xml:space="preserve">AEAT&lt;/ns2:NombreEmisor&gt;</w:t>
      </w:r>
    </w:p>
    <w:p w14:paraId="2A50AE5F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14:paraId="743E4AB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14:paraId="14C4B8B7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14:paraId="59EF1421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&lt;ns2:NombreSolicitante&gt;EJGV&lt;/ns2:NombreSolicitante&gt;</w:t>
      </w:r>
    </w:p>
    <w:p w14:paraId="43E4130D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14:paraId="1FBBA421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14:paraId="7C94479F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&lt;ns2:CodProcedimiento&gt;00769&lt;/ns2:CodProcedimiento&gt;</w:t>
      </w:r>
    </w:p>
    <w:p w14:paraId="5F8CA375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&lt;ns2:NombreProcedimiento&gt;NISAEren probetarako prozedura&lt;/ns2:NombreProcedimiento&gt;</w:t>
      </w:r>
    </w:p>
    <w:p w14:paraId="3167B3B8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14:paraId="7266691D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&lt;ns2:Finalidad&gt;00769&lt;/ns2:Finalidad&gt;</w:t>
      </w:r>
    </w:p>
    <w:p w14:paraId="5DDB847B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14:paraId="497641C4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14:paraId="58C5E94C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&lt;ns2:NombreCompletoFuncionario&gt;NISAE tramitatzailea&lt;/ns2:NombreCompletoFuncionario&gt;</w:t>
      </w:r>
    </w:p>
    <w:p w14:paraId="3B93F46F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14:paraId="36150869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14:paraId="5FF085ED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&lt;ns2:IdExpediente&gt;X53JI/IDEXP-2017-0007&lt;/ns2:IdExpediente&gt;</w:t>
      </w:r>
    </w:p>
    <w:p w14:paraId="294EB08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14:paraId="4AD65C25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14:paraId="1C99C705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&lt;ns2:TipoDocumentacion&gt;</w:t>
      </w:r>
      <w:r>
        <w:t xml:space="preserve"> </w:t>
      </w:r>
      <w:r>
        <w:rPr>
          <w:color w:val="7F7F7F" w:themeColor="text1" w:themeTint="80"/>
          <w:sz w:val="17"/>
        </w:rPr>
        <w:t xml:space="preserve">IFZ&lt;/ns2:TipoDocumentacion&gt;</w:t>
      </w:r>
    </w:p>
    <w:p w14:paraId="5274BA8C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&lt;ns2:Documentacion&gt;72412165T&lt;/ns2:Documentacion&gt;</w:t>
      </w:r>
    </w:p>
    <w:p w14:paraId="63255B62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&lt;ns2:NombreCompleto&gt;Edurne Barrios Abinagoitz&lt;/ns2:NombreCompleto&gt;</w:t>
      </w:r>
    </w:p>
    <w:p w14:paraId="2B2FA63B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&lt;ns2:Nombre&gt;Edurne&lt;/ns2:Nombre&gt;</w:t>
      </w:r>
    </w:p>
    <w:p w14:paraId="5E08E0ED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&lt;ns2:Apellido1&gt;Barrios&lt;/ns2:Apellido1&gt;</w:t>
      </w:r>
    </w:p>
    <w:p w14:paraId="15A9C67B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&lt;ns2:Apellido2&gt;Abinagoitz&lt;/ns2:Apellido2&gt;</w:t>
      </w:r>
    </w:p>
    <w:p w14:paraId="2D30231E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14:paraId="2AC005D9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14:paraId="23AD2868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t xml:space="preserve"> </w:t>
      </w:r>
      <w:r>
        <w:rPr>
          <w:color w:val="7F7F7F" w:themeColor="text1" w:themeTint="80"/>
          <w:sz w:val="17"/>
        </w:rPr>
        <w:t xml:space="preserve">SWIOPOBLIGENR &lt;/ns2:CodigoCertificado&gt;</w:t>
      </w:r>
    </w:p>
    <w:p w14:paraId="44F3D7B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&lt;ns2:IdSolicitud&gt;X53JI00000000201706120007&lt;/ns2:IdSolicitud&gt;</w:t>
      </w:r>
    </w:p>
    <w:p w14:paraId="59A6D786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&lt;ns2:IdTransmision&gt;X53JI00000000201706120007TR&lt;/ns2:IdTransmision&gt;</w:t>
      </w:r>
    </w:p>
    <w:p w14:paraId="70A7264A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&lt;ns2:FechaGeneracion&gt;2017-06-19T13:35:56.695+02:00&lt;/ns2:FechaGeneracion&gt;</w:t>
      </w:r>
    </w:p>
    <w:p w14:paraId="5774D35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14:paraId="37DC0D77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14:paraId="0FFD60CE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&lt;dat:DatosEspecificos xmlns:dat="http://intermediacion.redsara.es/scsp/esquemas/datosespecificos"&gt;</w:t>
      </w:r>
    </w:p>
    <w:p w14:paraId="067778C2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&lt;dat:Retorno&gt;</w:t>
      </w:r>
    </w:p>
    <w:p w14:paraId="30606D9D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&lt;dat:DatosTraza&gt;</w:t>
      </w:r>
    </w:p>
    <w:p w14:paraId="7E59F048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&lt;dat:IdTraza&gt;x53jiX53JI000000002017061200072017061913355629T0&lt;/dat:IdTraza&gt;</w:t>
      </w:r>
    </w:p>
    <w:p w14:paraId="5B63E899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&lt;dat:IdSolicitud&gt;X53JI00000000201706120007&lt;/dat:IdSolicitud&gt;</w:t>
      </w:r>
    </w:p>
    <w:p w14:paraId="22DF2BE5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&lt;dat:FechaCertificado&gt;2017-06-19T13:35:56.695+02:00&lt;/dat:FechaCertificado&gt;</w:t>
      </w:r>
    </w:p>
    <w:p w14:paraId="66A3C2C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&lt;/dat:DatosTraza&gt;</w:t>
      </w:r>
    </w:p>
    <w:p w14:paraId="33739320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14:paraId="73DFF5C2" w14:textId="77777777" w:rsid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&lt;dat:TipoTramite&gt;</w:t>
      </w:r>
      <w:r>
        <w:t xml:space="preserve"> </w:t>
      </w:r>
      <w:r>
        <w:rPr>
          <w:color w:val="7F7F7F" w:themeColor="text1" w:themeTint="80"/>
          <w:sz w:val="17"/>
          <w:b/>
        </w:rPr>
        <w:t xml:space="preserve">KONTRATAZIOA</w:t>
      </w:r>
      <w:r>
        <w:rPr>
          <w:color w:val="7F7F7F" w:themeColor="text1" w:themeTint="80"/>
          <w:sz w:val="17"/>
        </w:rPr>
        <w:t xml:space="preserve"> &lt;/dat:TipoTramite&gt;</w:t>
      </w:r>
    </w:p>
    <w:p w14:paraId="71E40A16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t xml:space="preserve"> </w:t>
      </w:r>
      <w:r>
        <w:rPr>
          <w:color w:val="7F7F7F" w:themeColor="text1" w:themeTint="80"/>
          <w:sz w:val="17"/>
          <w:b/>
        </w:rPr>
        <w:t xml:space="preserve">AEAT - Estatua</w:t>
      </w:r>
      <w:r>
        <w:rPr>
          <w:color w:val="7F7F7F" w:themeColor="text1" w:themeTint="80"/>
          <w:sz w:val="17"/>
        </w:rPr>
        <w:t xml:space="preserve"> &lt;/dat:Territorio&gt;</w:t>
      </w:r>
    </w:p>
    <w:p w14:paraId="5463DC83" w14:textId="77777777" w:rsidR="00DC17E8" w:rsidRPr="00DC17E8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14:paraId="160F646F" w14:textId="77777777" w:rsidR="00D209E1" w:rsidRPr="00D209E1" w:rsidRDefault="00DC17E8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&lt;dat:EstadoResultado&gt;</w:t>
      </w:r>
    </w:p>
    <w:p w14:paraId="678CBDCE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&lt;dat:Resultado&gt;</w:t>
      </w:r>
      <w:r>
        <w:rPr>
          <w:color w:val="7F7F7F" w:themeColor="text1" w:themeTint="80"/>
          <w:sz w:val="17"/>
          <w:b/>
        </w:rPr>
        <w:t xml:space="preserve">1000</w:t>
      </w:r>
      <w:r>
        <w:rPr>
          <w:color w:val="7F7F7F" w:themeColor="text1" w:themeTint="80"/>
          <w:sz w:val="17"/>
        </w:rPr>
        <w:t xml:space="preserve">&lt;/dat:Resultado&gt;</w:t>
      </w:r>
    </w:p>
    <w:p w14:paraId="1D5A6C9E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&lt;dat:Descripcion&gt;</w:t>
      </w:r>
      <w:r>
        <w:rPr>
          <w:color w:val="7F7F7F" w:themeColor="text1" w:themeTint="80"/>
          <w:sz w:val="17"/>
          <w:b/>
          <w:bCs/>
        </w:rPr>
        <w:t xml:space="preserve">Ez dauzka egunean ordainketak, ez baititu bete zerga-betebeharrak</w:t>
      </w:r>
      <w:r>
        <w:rPr>
          <w:color w:val="7F7F7F" w:themeColor="text1" w:themeTint="80"/>
          <w:sz w:val="17"/>
        </w:rPr>
        <w:t xml:space="preserve">&lt;/dat:Descripcion&gt;</w:t>
      </w:r>
    </w:p>
    <w:p w14:paraId="3105A8A4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&lt;/dat:EstadoResultado&gt;</w:t>
      </w:r>
    </w:p>
    <w:p w14:paraId="41235ABE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&lt;dat:ObligacionesTributarias&gt;</w:t>
      </w:r>
    </w:p>
    <w:p w14:paraId="045D0996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&lt;dat:CodigoCertificado&gt;NEGATIBOA&lt;/dat:CodigoCertificado&gt;</w:t>
      </w:r>
    </w:p>
    <w:p w14:paraId="00457BD0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&lt;dat:TipoNegativo&gt;A&lt;/dat:TipoNegativo&gt;</w:t>
      </w:r>
    </w:p>
    <w:p w14:paraId="04AB9682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&lt;dat:CausaNegatividad&gt;Ez dauzka egunean ordainketak, ez baititu bete zerga-betebeharrak&lt;/dat:CausaNegatividad&gt;</w:t>
      </w:r>
    </w:p>
    <w:p w14:paraId="45B9B8B1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&lt;dat:Incumplimientos&gt;</w:t>
      </w:r>
    </w:p>
    <w:p w14:paraId="00EF40BF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&lt;dat:NumeroRegistrosExistentes&gt;3&lt;/dat:NumeroRegistrosExistentes&gt;</w:t>
      </w:r>
    </w:p>
    <w:p w14:paraId="759395EE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&lt;dat:NumeroRegistrosFacilitados&gt;3&lt;/dat:NumeroRegistrosFacilitados&gt;</w:t>
      </w:r>
    </w:p>
    <w:p w14:paraId="39EBD4A8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&lt;dat:DatosIncumplimiento&gt;</w:t>
      </w:r>
    </w:p>
    <w:p w14:paraId="274A0687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&lt;dat:Ejercicio&gt;2013&lt;/dat:Ejercicio&gt;</w:t>
      </w:r>
    </w:p>
    <w:p w14:paraId="5DE9262F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&lt;dat:Modelo&gt;190&lt;/dat:Modelo&gt;</w:t>
      </w:r>
    </w:p>
    <w:p w14:paraId="546ABB4E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&lt;dat:Periodo&gt;3. hiruhilekoa&lt;/dat:Periodo&gt;</w:t>
      </w:r>
    </w:p>
    <w:p w14:paraId="1DA07E33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&lt;/dat:DatosIncumplimiento&gt;</w:t>
      </w:r>
    </w:p>
    <w:p w14:paraId="31161C5B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&lt;dat:DatosIncumplimiento&gt;</w:t>
      </w:r>
    </w:p>
    <w:p w14:paraId="384AA0E2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&lt;dat:Ejercicio&gt;2013&lt;/dat:Ejercicio&gt;</w:t>
      </w:r>
    </w:p>
    <w:p w14:paraId="220ABF11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&lt;dat:Modelo&gt;300&lt;/dat:Modelo&gt;</w:t>
      </w:r>
    </w:p>
    <w:p w14:paraId="1150B529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&lt;dat:Periodo&gt;2. hiruhilekoa&lt;/dat:Periodo&gt;</w:t>
      </w:r>
    </w:p>
    <w:p w14:paraId="6042B265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&lt;/dat:DatosIncumplimiento&gt;</w:t>
      </w:r>
    </w:p>
    <w:p w14:paraId="79C2B7FC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&lt;dat:DatosIncumplimiento&gt;</w:t>
      </w:r>
    </w:p>
    <w:p w14:paraId="3E1942F2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&lt;dat:Ejercicio&gt;2013&lt;/dat:Ejercicio&gt;</w:t>
      </w:r>
    </w:p>
    <w:p w14:paraId="6A2A1641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&lt;dat:Modelo&gt;301&lt;/dat:Modelo&gt;</w:t>
      </w:r>
    </w:p>
    <w:p w14:paraId="6BA49B5F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&lt;dat:Periodo&gt;1. hiruhilekoa&lt;/dat:Periodo&gt;</w:t>
      </w:r>
    </w:p>
    <w:p w14:paraId="24E96A99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&lt;/dat:DatosIncumplimiento&gt;</w:t>
      </w:r>
    </w:p>
    <w:p w14:paraId="29AB3664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&lt;/dat:Incumplimientos&gt;</w:t>
      </w:r>
    </w:p>
    <w:p w14:paraId="285266C2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&lt;/dat:ObligacionesTributarias&gt;</w:t>
      </w:r>
    </w:p>
    <w:p w14:paraId="7C3CDE70" w14:textId="77777777" w:rsidR="00D209E1" w:rsidRPr="00D209E1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&lt;/dat:Retorno&gt;</w:t>
      </w:r>
    </w:p>
    <w:p w14:paraId="462E7735" w14:textId="77777777" w:rsidR="00DC17E8" w:rsidRPr="00DC17E8" w:rsidRDefault="00D209E1" w:rsidP="00D209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&lt;/dat:DatosEspecificos&gt;</w:t>
      </w:r>
      <w:r>
        <w:rPr>
          <w:color w:val="7F7F7F" w:themeColor="text1" w:themeTint="80"/>
          <w:sz w:val="17"/>
        </w:rPr>
        <w:cr/>
      </w:r>
      <w:r>
        <w:rPr>
          <w:color w:val="7F7F7F" w:themeColor="text1" w:themeTint="80"/>
          <w:sz w:val="17"/>
        </w:rPr>
        <w:t xml:space="preserve">            &lt;/ns2:TransmisionDatos&gt;</w:t>
      </w:r>
    </w:p>
    <w:p w14:paraId="7FA0044B" w14:textId="77777777" w:rsidR="00DC17E8" w:rsidRPr="00154F2C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&lt;/ns2:Transmisiones&gt;</w:t>
      </w:r>
    </w:p>
    <w:p w14:paraId="38D19B7F" w14:textId="77777777" w:rsidR="00E12339" w:rsidRPr="00154F2C" w:rsidRDefault="00DC17E8" w:rsidP="00DC1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</w:t>
      </w:r>
    </w:p>
    <w:p w14:paraId="5C47207D" w14:textId="77777777" w:rsidR="000F5D0D" w:rsidRPr="00154F2C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&lt;/S:Body&gt;</w:t>
      </w:r>
    </w:p>
    <w:p w14:paraId="2FB654F2" w14:textId="77777777" w:rsidR="000F5D0D" w:rsidRPr="00154F2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p w14:paraId="00E59339" w14:textId="77777777" w:rsidR="000F5D0D" w:rsidRPr="00154F2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024D93E1" w14:textId="77777777" w:rsidR="002F189B" w:rsidRPr="000B6BE1" w:rsidRDefault="002F189B" w:rsidP="002F189B">
      <w:pPr>
        <w:pStyle w:val="Titulo2nisae"/>
        <w:rPr>
          <w:i/>
          <w:u w:val="single"/>
        </w:rPr>
      </w:pPr>
      <w:bookmarkStart w:id="33" w:name="_Toc117597783"/>
      <w:r>
        <w:rPr>
          <w:i/>
          <w:highlight w:val="yellow"/>
          <w:u w:val="single"/>
        </w:rPr>
        <w:t xml:space="preserve">NAN 78754117R - DIRULAGUNTZAK – Lurralea 31 - Titularrak EZ ditu ordainketak egunean</w:t>
      </w:r>
      <w:bookmarkEnd w:id="33"/>
    </w:p>
    <w:p w14:paraId="752ECB9E" w14:textId="77777777" w:rsidR="002F189B" w:rsidRPr="000F5D0D" w:rsidRDefault="002F189B" w:rsidP="002F189B">
      <w:pPr>
        <w:pStyle w:val="Titulo3nisae"/>
        <w:rPr>
          <w:b w:val="0"/>
        </w:rPr>
      </w:pPr>
      <w:bookmarkStart w:id="34" w:name="_Toc117597784"/>
      <w:r>
        <w:t xml:space="preserve">Eskaera</w:t>
      </w:r>
      <w:bookmarkEnd w:id="34"/>
    </w:p>
    <w:p w14:paraId="1F467089" w14:textId="77777777" w:rsidR="002F189B" w:rsidRPr="000F5D0D" w:rsidRDefault="002F189B" w:rsidP="002F189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6C57F3EF" w14:textId="77777777" w:rsidR="002F189B" w:rsidRPr="00A54E19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05361290" w14:textId="77777777" w:rsidR="002F189B" w:rsidRPr="000F5D0D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&lt;soapenv:Header&gt;</w:t>
      </w:r>
    </w:p>
    <w:p w14:paraId="0672BFCF" w14:textId="77777777" w:rsidR="002F189B" w:rsidRPr="000F5D0D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eskaera-mezuaren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7B352317" w14:textId="77777777" w:rsidR="002F189B" w:rsidRPr="000F5D0D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&lt;/soapenv:Header&gt;</w:t>
      </w:r>
    </w:p>
    <w:p w14:paraId="409020B7" w14:textId="77777777" w:rsidR="00747A58" w:rsidRPr="00747A58" w:rsidRDefault="002F189B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14:paraId="7443F3F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&lt;pet:Peticion&gt;</w:t>
      </w:r>
    </w:p>
    <w:p w14:paraId="6DF2D1E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14:paraId="176C355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&lt;pet:IdPeticion&gt;X53JI00000000202101110001&lt;/pet:IdPeticion&gt;</w:t>
      </w:r>
    </w:p>
    <w:p w14:paraId="2D47D02E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14:paraId="370A52A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&lt;pet:TimeStamp&gt;2022-10-25T13:17:55.856+02:00&lt;/pet:TimeStamp&gt;</w:t>
      </w:r>
    </w:p>
    <w:p w14:paraId="221261C9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14:paraId="363E1291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14:paraId="065B2783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14:paraId="7207701A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14:paraId="22649965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085D8C97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14:paraId="07E7289E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14:paraId="4A0DEBDF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14:paraId="131EA5E0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14:paraId="19CE5061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14:paraId="1AEE5017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&lt;pet:NifEmisor&gt;Q3150041F&lt;/pet:NifEmisor&gt;</w:t>
      </w:r>
    </w:p>
    <w:p w14:paraId="43833455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&lt;pet:NombreEmisor&gt;Nafarroako Foru Ogasuna&lt;/pet:NombreEmisor&gt;</w:t>
      </w:r>
    </w:p>
    <w:p w14:paraId="1B7B80A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</w:p>
    <w:p w14:paraId="6C02CC4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14:paraId="42646CB5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14:paraId="21AB2137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&lt;pet:NombreSolicitante&gt;Eusko jaurlaritza - Gobierno Vasco&lt;/pet:NombreSolicitante&gt;</w:t>
      </w:r>
    </w:p>
    <w:p w14:paraId="3D25FD11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14:paraId="756A56F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14:paraId="0B96D06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&lt;pet:CodProcedimiento&gt;TEST_DESA_IOP&lt;/pet:CodProcedimiento&gt;</w:t>
      </w:r>
    </w:p>
    <w:p w14:paraId="33C6636D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&lt;pet:NombreProcedimiento&gt;NISAEren integrazio-probetarako prozedura&lt;/pet:NombreProcedimiento&gt;</w:t>
      </w:r>
    </w:p>
    <w:p w14:paraId="5CE11C2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14:paraId="43029A1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&lt;pet:Finalidad&gt;Nafarroako Betebeharren kontsulta&lt;/pet:Finalidad&gt;</w:t>
      </w:r>
    </w:p>
    <w:p w14:paraId="55DDBFCA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14:paraId="37139002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14:paraId="04887E96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&lt;pet:NombreCompletoFuncionario&gt;NISAE tramitatzailea&lt;/pet:NombreCompletoFuncionario&gt;</w:t>
      </w:r>
    </w:p>
    <w:p w14:paraId="036CFC8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14:paraId="071FF407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14:paraId="6FE15A20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&lt;pet:IdExpediente&gt;X53JI/IDEXP-2021-0003&lt;/pet:IdExpediente&gt;</w:t>
      </w:r>
    </w:p>
    <w:p w14:paraId="334B768F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14:paraId="71102C61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14:paraId="14837CAD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&lt;pet:TipoDocumentacion&gt;NAN&lt;/pet:TipoDocumentacion&gt;</w:t>
      </w:r>
    </w:p>
    <w:p w14:paraId="1352C102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</w:t>
      </w:r>
      <w:r>
        <w:rPr>
          <w:color w:val="7F7F7F" w:themeColor="text1" w:themeTint="80"/>
          <w:sz w:val="17"/>
          <w:b/>
        </w:rPr>
        <w:t xml:space="preserve">78754117R</w:t>
      </w:r>
      <w:r>
        <w:rPr>
          <w:color w:val="7F7F7F" w:themeColor="text1" w:themeTint="80"/>
          <w:sz w:val="17"/>
        </w:rPr>
        <w:t xml:space="preserve">&lt;/pet:Documentacion&gt;</w:t>
      </w:r>
    </w:p>
    <w:p w14:paraId="68C31A21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&lt;pet:NombreCompleto&gt;&lt;/pet:NombreCompleto&gt;</w:t>
      </w:r>
    </w:p>
    <w:p w14:paraId="1FCE4ADE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&lt;pet:Nombre&gt;José&lt;/pet:Nombre&gt;</w:t>
      </w:r>
    </w:p>
    <w:p w14:paraId="481AE92F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&lt;pet:Apellido1&gt;Garde&lt;/pet:Apellido1&gt;</w:t>
      </w:r>
    </w:p>
    <w:p w14:paraId="4B70954D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&lt;pet:Apellido2&gt;Prueba&lt;/pet:Apellido2&gt;</w:t>
      </w:r>
    </w:p>
    <w:p w14:paraId="391C9406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14:paraId="186776F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14:paraId="544C5BFD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1071ECD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&lt;pet:IdSolicitud&gt;X53JI00000000202101110001&lt;/pet:IdSolicitud&gt;</w:t>
      </w:r>
    </w:p>
    <w:p w14:paraId="7D97346A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14:paraId="2CC2B793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14:paraId="45095FFD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&lt;dat:DatosEspecificos&gt;</w:t>
      </w:r>
    </w:p>
    <w:p w14:paraId="13B441BB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&lt;dat:Consulta&gt;</w:t>
      </w:r>
    </w:p>
    <w:p w14:paraId="054A6E17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14:paraId="136E22F4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&lt;dat:TipoTramite&gt;DIRULAGUNTZAK&lt;/dat:TipoTramite&gt;</w:t>
      </w:r>
    </w:p>
    <w:p w14:paraId="033F9FC5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rPr>
          <w:color w:val="7F7F7F" w:themeColor="text1" w:themeTint="80"/>
          <w:sz w:val="17"/>
          <w:b/>
        </w:rPr>
        <w:t xml:space="preserve">31</w:t>
      </w:r>
      <w:r>
        <w:rPr>
          <w:color w:val="7F7F7F" w:themeColor="text1" w:themeTint="80"/>
          <w:sz w:val="17"/>
        </w:rPr>
        <w:t xml:space="preserve">&lt;/dat:Territorio&gt;</w:t>
      </w:r>
    </w:p>
    <w:p w14:paraId="3AE0F3BA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14:paraId="62F2F206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&lt;/dat:Consulta&gt;</w:t>
      </w:r>
    </w:p>
    <w:p w14:paraId="1D3BBDA7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17E7719C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14:paraId="24FE1B28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14:paraId="43648AD3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14:paraId="032E8A76" w14:textId="77777777" w:rsidR="00747A58" w:rsidRPr="00747A58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&lt;/soapenv:Body&gt;</w:t>
      </w:r>
    </w:p>
    <w:p w14:paraId="2B82811F" w14:textId="77777777" w:rsidR="002F189B" w:rsidRPr="00381C92" w:rsidRDefault="00747A58" w:rsidP="0074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&lt;/soapenv:Envelope&gt;</w:t>
      </w:r>
    </w:p>
    <w:p w14:paraId="48A05B34" w14:textId="77777777" w:rsidR="002F189B" w:rsidRPr="00381C92" w:rsidRDefault="002F189B" w:rsidP="002F189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4AD7BBAC" w14:textId="77777777" w:rsidR="002F189B" w:rsidRPr="000F5D0D" w:rsidRDefault="002F189B" w:rsidP="002F189B">
      <w:pPr>
        <w:pStyle w:val="Titulo3nisae"/>
        <w:rPr>
          <w:b w:val="0"/>
        </w:rPr>
      </w:pPr>
      <w:bookmarkStart w:id="35" w:name="_Toc117597785"/>
      <w:r>
        <w:t xml:space="preserve">Erantzun tramitatua</w:t>
      </w:r>
      <w:bookmarkEnd w:id="35"/>
    </w:p>
    <w:p w14:paraId="514790E5" w14:textId="77777777" w:rsidR="002F189B" w:rsidRPr="000F5D0D" w:rsidRDefault="002F189B" w:rsidP="002F189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418E921C" w14:textId="77777777" w:rsidR="002F189B" w:rsidRPr="00A54E19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xmlns:soapenv="http://schemas.xmlsoap.org/soap/envelope/"&gt;</w:t>
      </w:r>
    </w:p>
    <w:p w14:paraId="15880BC0" w14:textId="77777777" w:rsidR="002F189B" w:rsidRPr="000F5D0D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  <w:b/>
        </w:rPr>
        <w:t xml:space="preserve">&lt;S:Header&gt;</w:t>
      </w:r>
    </w:p>
    <w:p w14:paraId="1F37747B" w14:textId="77777777" w:rsidR="002F189B" w:rsidRPr="000F5D0D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erantzun-mezuaren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2D7C6136" w14:textId="77777777" w:rsidR="002F189B" w:rsidRPr="000F5D0D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&lt;/S:Header&gt;</w:t>
      </w:r>
    </w:p>
    <w:p w14:paraId="17AA15E2" w14:textId="77777777" w:rsidR="002F189B" w:rsidRPr="00E12339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 Id="MsgBody" xmlns:S="http://schemas.xmlsoap.org/soap/envelope/"&gt;</w:t>
      </w:r>
    </w:p>
    <w:p w14:paraId="73163A98" w14:textId="77777777" w:rsidR="00004352" w:rsidRPr="00004352" w:rsidRDefault="002F189B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14:paraId="36D2BB9A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14:paraId="4D73C974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&lt;ns2:IdPeticion&gt;X53JI00000000202101110001&lt;/ns2:IdPeticion&gt;</w:t>
      </w:r>
    </w:p>
    <w:p w14:paraId="6E043E0E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14:paraId="33CD93E6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&lt;ns2:TimeStamp&gt;2022-10-25T13:18:23.856+02:00&lt;/ns2:TimeStamp&gt;</w:t>
      </w:r>
    </w:p>
    <w:p w14:paraId="70AFBF49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14:paraId="214A407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0003</w:t>
      </w:r>
      <w:r>
        <w:rPr>
          <w:color w:val="7F7F7F" w:themeColor="text1" w:themeTint="80"/>
          <w:sz w:val="17"/>
        </w:rPr>
        <w:t xml:space="preserve">&lt;/ns2:CodigoEstado&gt;</w:t>
      </w:r>
    </w:p>
    <w:p w14:paraId="3897F344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</w:t>
      </w:r>
      <w:r>
        <w:rPr>
          <w:color w:val="7F7F7F" w:themeColor="text1" w:themeTint="80"/>
          <w:sz w:val="17"/>
          <w:b/>
        </w:rPr>
        <w:t xml:space="preserve">TRAMITATUA</w:t>
      </w:r>
      <w:r>
        <w:rPr>
          <w:color w:val="7F7F7F" w:themeColor="text1" w:themeTint="80"/>
          <w:sz w:val="17"/>
        </w:rPr>
        <w:t xml:space="preserve">&lt;/ns2:LiteralError&gt;</w:t>
      </w:r>
    </w:p>
    <w:p w14:paraId="385C4FF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14:paraId="4874B5E2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&lt;/ns2:CodigoCertificado&gt;</w:t>
      </w:r>
    </w:p>
    <w:p w14:paraId="4072824F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14:paraId="03FDD710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14:paraId="3C30236E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14:paraId="1DCC09A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14:paraId="379B2B94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14:paraId="56E3936C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&lt;ns2:NifEmisor&gt;Q3150041F&lt;/ns2:NifEmisor&gt;</w:t>
      </w:r>
    </w:p>
    <w:p w14:paraId="739B7B16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&lt;ns2:NombreEmisor&gt;Nafarroako Foru Ogasuna&lt;/ns2:NombreEmisor&gt;</w:t>
      </w:r>
    </w:p>
    <w:p w14:paraId="2ECDE791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14:paraId="2C3960CC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14:paraId="304331A6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14:paraId="1CD4885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&lt;ns2:NombreSolicitante&gt;Eusko Jaurlaritza - Gobierno Vasco&lt;/ns2:NombreSolicitante&gt;</w:t>
      </w:r>
    </w:p>
    <w:p w14:paraId="207F660C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14:paraId="527A982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14:paraId="442CCA91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&lt;ns2:CodProcedimiento&gt;TEST_DESA_IOP&lt;/ns2:CodProcedimiento&gt;</w:t>
      </w:r>
    </w:p>
    <w:p w14:paraId="0563FCD0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&lt;ns2:NombreProcedimiento&gt;NISAEren integrazio-probetarako prozedura&lt;/ns2:NombreProcedimiento&gt;</w:t>
      </w:r>
    </w:p>
    <w:p w14:paraId="67E66CC2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14:paraId="0DE74D55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&lt;ns2:Finalidad&gt;Nafarroako Betebeharren kontsulta&lt;/ns2:Finalidad&gt;</w:t>
      </w:r>
    </w:p>
    <w:p w14:paraId="7D8E7D35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14:paraId="5E665775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14:paraId="1736116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&lt;ns2:NombreCompletoFuncionario&gt;NISAE tramitatzailea&lt;/ns2:NombreCompletoFuncionario&gt;</w:t>
      </w:r>
    </w:p>
    <w:p w14:paraId="104747FC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14:paraId="19A149AB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14:paraId="5B93E4A9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&lt;ns2:IdExpediente&gt;X53JI/IDEXP-2021-0003&lt;/ns2:IdExpediente&gt;</w:t>
      </w:r>
    </w:p>
    <w:p w14:paraId="53B8026E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14:paraId="55422A66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14:paraId="66616F3B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&lt;ns2:TipoDocumentacion&gt;NAN&lt;/ns2:TipoDocumentacion&gt;</w:t>
      </w:r>
    </w:p>
    <w:p w14:paraId="42F52504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&lt;ns2:Documentacion&gt;</w:t>
      </w:r>
      <w:r>
        <w:rPr>
          <w:color w:val="7F7F7F" w:themeColor="text1" w:themeTint="80"/>
          <w:sz w:val="17"/>
          <w:b/>
        </w:rPr>
        <w:t xml:space="preserve">78754117R</w:t>
      </w:r>
      <w:r>
        <w:rPr>
          <w:color w:val="7F7F7F" w:themeColor="text1" w:themeTint="80"/>
          <w:sz w:val="17"/>
        </w:rPr>
        <w:t xml:space="preserve">&lt;/ns2:Documentacion&gt;</w:t>
      </w:r>
    </w:p>
    <w:p w14:paraId="5199EA96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&lt;ns2:NombreCompleto&gt;José Garde Prueba&lt;/ns2:NombreCompleto&gt;</w:t>
      </w:r>
    </w:p>
    <w:p w14:paraId="18C9580F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&lt;ns2:Nombre&gt;José&lt;/ns2:Nombre&gt;</w:t>
      </w:r>
    </w:p>
    <w:p w14:paraId="7F43E993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&lt;ns2:Apellido1&gt;Garde&lt;/ns2:Apellido1&gt;</w:t>
      </w:r>
    </w:p>
    <w:p w14:paraId="6B649A1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&lt;ns2:Apellido2&gt;Prueba&lt;/ns2:Apellido2&gt;</w:t>
      </w:r>
    </w:p>
    <w:p w14:paraId="0D7887E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14:paraId="640356A7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14:paraId="6F20306A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&lt;/ns2:CodigoCertificado&gt;</w:t>
      </w:r>
    </w:p>
    <w:p w14:paraId="40EE33F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&lt;ns2:IdSolicitud&gt;X53JI00000000202101110001&lt;/ns2:IdSolicitud&gt;</w:t>
      </w:r>
    </w:p>
    <w:p w14:paraId="0D4D56E4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&lt;ns2:IdTransmision&gt;X53JI00000000202101110001TR&lt;/ns2:IdTransmision&gt;</w:t>
      </w:r>
    </w:p>
    <w:p w14:paraId="6B0B247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&lt;ns2:FechaGeneracion&gt;2022-10-25T13:18:27.629+02:00&lt;/ns2:FechaGeneracion&gt;</w:t>
      </w:r>
    </w:p>
    <w:p w14:paraId="2582FFEA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14:paraId="2DA07246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14:paraId="7F4CBF1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&lt;dat:DatosEspecificos xmlns:dat="http://intermediacion.redsara.es/scsp/esquemas/datosespecificos"&gt;</w:t>
      </w:r>
    </w:p>
    <w:p w14:paraId="3E4BE97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&lt;dat:Retorno&gt;</w:t>
      </w:r>
    </w:p>
    <w:p w14:paraId="01493E4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&lt;dat:DatosTraza&gt;</w:t>
      </w:r>
    </w:p>
    <w:p w14:paraId="71E7B3EF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&lt;dat:IdTraza&gt;x53jiX53JI0000000020210111000120221025131817381T0&lt;/dat:IdTraza&gt;</w:t>
      </w:r>
    </w:p>
    <w:p w14:paraId="60EEDF3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&lt;dat:IdSolicitud&gt;X53JI00000000202101110001&lt;/dat:IdSolicitud&gt;</w:t>
      </w:r>
    </w:p>
    <w:p w14:paraId="46F6556A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&lt;dat:FechaCertificado&gt;2022-10-25T13:18:27.633+02:00&lt;/dat:FechaCertificado&gt;</w:t>
      </w:r>
    </w:p>
    <w:p w14:paraId="733796D3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&lt;/dat:DatosTraza&gt;</w:t>
      </w:r>
    </w:p>
    <w:p w14:paraId="36A21C42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14:paraId="0422D058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&lt;dat:TipoTramite&gt;</w:t>
      </w:r>
      <w:r>
        <w:rPr>
          <w:color w:val="7F7F7F" w:themeColor="text1" w:themeTint="80"/>
          <w:sz w:val="17"/>
          <w:b/>
          <w:bCs/>
        </w:rPr>
        <w:t xml:space="preserve">DIRULAGUNTZAK</w:t>
      </w:r>
      <w:r>
        <w:rPr>
          <w:color w:val="7F7F7F" w:themeColor="text1" w:themeTint="80"/>
          <w:sz w:val="17"/>
        </w:rPr>
        <w:t xml:space="preserve">&lt;/dat:TipoTramite&gt;</w:t>
      </w:r>
    </w:p>
    <w:p w14:paraId="469F7491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rPr>
          <w:color w:val="7F7F7F" w:themeColor="text1" w:themeTint="80"/>
          <w:sz w:val="17"/>
          <w:b/>
          <w:bCs/>
        </w:rPr>
        <w:t xml:space="preserve">NFO-Nafarroa</w:t>
      </w:r>
      <w:r>
        <w:rPr>
          <w:color w:val="7F7F7F" w:themeColor="text1" w:themeTint="80"/>
          <w:sz w:val="17"/>
        </w:rPr>
        <w:t xml:space="preserve">&lt;/dat:Territorio&gt;</w:t>
      </w:r>
    </w:p>
    <w:p w14:paraId="6E47CC25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14:paraId="536F8FBE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&lt;dat:EstadoResultado&gt;</w:t>
      </w:r>
    </w:p>
    <w:p w14:paraId="79EA3FD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&lt;dat:Resultado&gt;</w:t>
      </w:r>
      <w:r>
        <w:rPr>
          <w:color w:val="7F7F7F" w:themeColor="text1" w:themeTint="80"/>
          <w:sz w:val="17"/>
          <w:b/>
        </w:rPr>
        <w:t xml:space="preserve">N</w:t>
      </w:r>
      <w:r>
        <w:rPr>
          <w:color w:val="7F7F7F" w:themeColor="text1" w:themeTint="80"/>
          <w:sz w:val="17"/>
        </w:rPr>
        <w:t xml:space="preserve">&lt;/dat:Resultado&gt;</w:t>
      </w:r>
    </w:p>
    <w:p w14:paraId="2AA10B4E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&lt;dat:Descripcion&gt;</w:t>
      </w:r>
      <w:r>
        <w:rPr>
          <w:color w:val="7F7F7F" w:themeColor="text1" w:themeTint="80"/>
          <w:sz w:val="17"/>
          <w:b/>
          <w:bCs/>
        </w:rPr>
        <w:t xml:space="preserve">Zergadunak ez ditu egunean haren zerga-betebeharrak.</w:t>
      </w:r>
      <w:r>
        <w:rPr>
          <w:color w:val="7F7F7F" w:themeColor="text1" w:themeTint="80"/>
          <w:sz w:val="17"/>
        </w:rPr>
        <w:t xml:space="preserve">&lt;/dat:Descripcion&gt;</w:t>
      </w:r>
    </w:p>
    <w:p w14:paraId="7F3B7949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&lt;/dat:EstadoResultado&gt;</w:t>
      </w:r>
    </w:p>
    <w:p w14:paraId="27A8F070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&lt;/dat:Retorno&gt;</w:t>
      </w:r>
    </w:p>
    <w:p w14:paraId="171CC98A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466C663C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&lt;/ns2:TransmisionDatos&gt;</w:t>
      </w:r>
    </w:p>
    <w:p w14:paraId="479AE0FD" w14:textId="77777777" w:rsidR="00004352" w:rsidRPr="00004352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&lt;/ns2:Transmisiones&gt;</w:t>
      </w:r>
    </w:p>
    <w:p w14:paraId="1BB637E8" w14:textId="77777777" w:rsidR="002F189B" w:rsidRPr="00154F2C" w:rsidRDefault="00004352" w:rsidP="00004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</w:t>
      </w:r>
    </w:p>
    <w:p w14:paraId="388B8BA2" w14:textId="77777777" w:rsidR="002F189B" w:rsidRPr="00154F2C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&lt;/S:Body&gt;</w:t>
      </w:r>
    </w:p>
    <w:p w14:paraId="5C78A336" w14:textId="77777777" w:rsidR="002F189B" w:rsidRPr="00154F2C" w:rsidRDefault="002F189B" w:rsidP="002F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p w14:paraId="1B1A34E6" w14:textId="77777777" w:rsidR="002F189B" w:rsidRPr="00154F2C" w:rsidRDefault="002F189B" w:rsidP="002F189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576C0CB5" w14:textId="77777777" w:rsidR="000F5D0D" w:rsidRPr="000B6BE1" w:rsidRDefault="00987366" w:rsidP="000B6BE1">
      <w:pPr>
        <w:pStyle w:val="Titulo2nisae"/>
        <w:rPr>
          <w:i/>
          <w:u w:val="single"/>
        </w:rPr>
      </w:pPr>
      <w:bookmarkStart w:id="36" w:name="_Toc117597786"/>
      <w:r>
        <w:rPr>
          <w:i/>
          <w:u w:val="single"/>
        </w:rPr>
        <w:t xml:space="preserve">NAN 16253722J– DIRULAGUNTZAK – Lurralea 48 - Titularrak EZ ditu ordainketak egunean</w:t>
      </w:r>
      <w:bookmarkEnd w:id="36"/>
    </w:p>
    <w:p w14:paraId="67305B96" w14:textId="77777777" w:rsidR="000F5D0D" w:rsidRPr="000F5D0D" w:rsidRDefault="000F5D0D" w:rsidP="000B6BE1">
      <w:pPr>
        <w:pStyle w:val="Titulo3nisae"/>
        <w:rPr>
          <w:b w:val="0"/>
        </w:rPr>
      </w:pPr>
      <w:bookmarkStart w:id="37" w:name="_Toc117597787"/>
      <w:r>
        <w:t xml:space="preserve">Eskaera</w:t>
      </w:r>
      <w:bookmarkEnd w:id="37"/>
    </w:p>
    <w:p w14:paraId="45366F8B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54621078" w14:textId="77777777" w:rsidR="000F5D0D" w:rsidRPr="008D1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511EB7C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&lt;soapenv:Header&gt;</w:t>
      </w:r>
    </w:p>
    <w:p w14:paraId="227DA55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eskaera-mezuaren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493BBB3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&lt;/soapenv:Header&gt;</w:t>
      </w:r>
    </w:p>
    <w:p w14:paraId="138AF07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14:paraId="543724B9" w14:textId="77777777" w:rsidR="00760078" w:rsidRPr="00760078" w:rsidRDefault="000F5D0D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&lt;pet:Peticion&gt;</w:t>
      </w:r>
    </w:p>
    <w:p w14:paraId="6288A8D8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14:paraId="2FC245EE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&lt;pet:IdPeticion&gt;X53JI00000000201706190007&lt;/pet:IdPeticion&gt;</w:t>
      </w:r>
    </w:p>
    <w:p w14:paraId="4B017EA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14:paraId="136563B4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&lt;pet:TimeStamp&gt;2017-06-19T14:24:27.769+01:00&lt;/pet:TimeStamp&gt;</w:t>
      </w:r>
    </w:p>
    <w:p w14:paraId="33AEB45A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14:paraId="5049B0DE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14:paraId="36131C2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14:paraId="162ACB8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14:paraId="02CF7E2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6D2630F1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14:paraId="6D308AE8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14:paraId="7A4DD2B3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14:paraId="169916F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14:paraId="0A11BD0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14:paraId="658E304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&lt;pet:NifEmisor&gt;P00000000&lt;/pet:NifEmisor&gt;</w:t>
      </w:r>
    </w:p>
    <w:p w14:paraId="1ADDFE9D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</w:t>
      </w:r>
      <w:r>
        <w:t xml:space="preserve"> </w:t>
      </w:r>
      <w:r>
        <w:rPr>
          <w:color w:val="7F7F7F" w:themeColor="text1" w:themeTint="80"/>
          <w:sz w:val="17"/>
        </w:rPr>
        <w:t xml:space="preserve">EAEko FORU OGASUNAK edo AEAT&lt;/pet:NombreEmisor&gt;</w:t>
      </w:r>
    </w:p>
    <w:p w14:paraId="517D8E12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</w:p>
    <w:p w14:paraId="58C03BDA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14:paraId="61C508F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14:paraId="5EF4CAD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&lt;pet:NombreSolicitante&gt;EJGV&lt;/pet:NombreSolicitante&gt;</w:t>
      </w:r>
    </w:p>
    <w:p w14:paraId="7017346F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14:paraId="45437059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14:paraId="4739E112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&lt;pet:CodProcedimiento&gt;TEST_DESA_IOP&lt;/pet:CodProcedimiento&gt;</w:t>
      </w:r>
    </w:p>
    <w:p w14:paraId="127C481B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&lt;pet:NombreProcedimiento&gt;NISAEren probetarako prozedura&lt;/pet:NombreProcedimiento&gt;</w:t>
      </w:r>
    </w:p>
    <w:p w14:paraId="44E7021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14:paraId="6D48BEE4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&lt;pet:Finalidad&gt;Integrazio-probetarako prozedura&lt;/pet:Finalidad&gt;</w:t>
      </w:r>
    </w:p>
    <w:p w14:paraId="1AD01F0D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14:paraId="3D43F0B1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14:paraId="72758E44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&lt;pet:NombreCompletoFuncionario&gt;NISAE tramitatzailea&lt;/pet:NombreCompletoFuncionario&gt;</w:t>
      </w:r>
    </w:p>
    <w:p w14:paraId="22DFA9F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14:paraId="7988F5F2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14:paraId="1650371C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&lt;pet:IdExpediente&gt;X53JI/IDEXP-2017-0006&lt;/pet:IdExpediente&gt;</w:t>
      </w:r>
    </w:p>
    <w:p w14:paraId="1E5ED9C2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14:paraId="37D49DE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14:paraId="72B96F44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&lt;pet:TipoDocumentacion&gt;NAN&lt;/pet:TipoDocumentacion&gt;</w:t>
      </w:r>
    </w:p>
    <w:p w14:paraId="4EEE7C3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&lt;pet:Documentacion&gt;16253722J&lt;/pet:Documentacion&gt;</w:t>
      </w:r>
    </w:p>
    <w:p w14:paraId="2E1F1A46" w14:textId="77777777" w:rsidR="008074F4" w:rsidRPr="008074F4" w:rsidRDefault="00760078" w:rsidP="00807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&lt;Nombre&gt;JAVIER&lt;/Nombre&gt;</w:t>
      </w:r>
      <w:r>
        <w:rPr>
          <w:color w:val="7F7F7F" w:themeColor="text1" w:themeTint="80"/>
          <w:sz w:val="17"/>
        </w:rPr>
        <w:t xml:space="preserve"> </w:t>
      </w:r>
    </w:p>
    <w:p w14:paraId="7A3FCB4A" w14:textId="77777777" w:rsidR="008074F4" w:rsidRPr="008074F4" w:rsidRDefault="008074F4" w:rsidP="00807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  </w:t>
      </w:r>
      <w:r>
        <w:rPr>
          <w:color w:val="7F7F7F" w:themeColor="text1" w:themeTint="80"/>
          <w:sz w:val="17"/>
        </w:rPr>
        <w:t xml:space="preserve">&lt;Apellido1&gt;NUNEZ&lt;/Apellido1&gt;</w:t>
      </w:r>
      <w:r>
        <w:rPr>
          <w:color w:val="7F7F7F" w:themeColor="text1" w:themeTint="80"/>
          <w:sz w:val="17"/>
        </w:rPr>
        <w:t xml:space="preserve"> </w:t>
      </w:r>
    </w:p>
    <w:p w14:paraId="7C66CA3E" w14:textId="77777777" w:rsidR="00760078" w:rsidRPr="00760078" w:rsidRDefault="008074F4" w:rsidP="00807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  </w:t>
      </w:r>
      <w:r>
        <w:rPr>
          <w:color w:val="7F7F7F" w:themeColor="text1" w:themeTint="80"/>
          <w:sz w:val="17"/>
        </w:rPr>
        <w:t xml:space="preserve">&lt;Apellido2&gt;PEREIRA&lt;/Apellido2&gt;</w:t>
      </w:r>
    </w:p>
    <w:p w14:paraId="0E69B02D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14:paraId="0798675F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14:paraId="7CC263C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&lt;pet:CodigoCertificado&gt;SWIOPOBLIGENR&lt;/pet:CodigoCertificado&gt;</w:t>
      </w:r>
    </w:p>
    <w:p w14:paraId="4879BE73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&lt;pet:IdSolicitud&gt;X53JI00000000201706190007&lt;/pet:IdSolicitud&gt;</w:t>
      </w:r>
    </w:p>
    <w:p w14:paraId="018C2BCE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14:paraId="79793222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14:paraId="39853A50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&lt;dat:DatosEspecificos&gt;</w:t>
      </w:r>
    </w:p>
    <w:p w14:paraId="471AED19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&lt;dat:Consulta&gt;</w:t>
      </w:r>
    </w:p>
    <w:p w14:paraId="6F06B058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14:paraId="6EA81F1F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&lt;dat:TipoTramite&gt;</w:t>
      </w:r>
      <w:r>
        <w:rPr>
          <w:color w:val="7F7F7F" w:themeColor="text1" w:themeTint="80"/>
          <w:sz w:val="17"/>
          <w:b/>
        </w:rPr>
        <w:t xml:space="preserve">KONTRATAZIOA</w:t>
      </w:r>
      <w:r>
        <w:rPr>
          <w:color w:val="7F7F7F" w:themeColor="text1" w:themeTint="80"/>
          <w:sz w:val="17"/>
        </w:rPr>
        <w:t xml:space="preserve">&lt;/dat:TipoTramite&gt;</w:t>
      </w:r>
    </w:p>
    <w:p w14:paraId="42BECB8B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rPr>
          <w:color w:val="7F7F7F" w:themeColor="text1" w:themeTint="80"/>
          <w:sz w:val="17"/>
          <w:b/>
        </w:rPr>
        <w:t xml:space="preserve">48</w:t>
      </w:r>
      <w:r>
        <w:rPr>
          <w:color w:val="7F7F7F" w:themeColor="text1" w:themeTint="80"/>
          <w:sz w:val="17"/>
        </w:rPr>
        <w:t xml:space="preserve">&lt;/dat:Territorio&gt;</w:t>
      </w:r>
    </w:p>
    <w:p w14:paraId="2C9360E6" w14:textId="77777777"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14:paraId="2CF92362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&lt;/dat:Consulta&gt;</w:t>
      </w:r>
    </w:p>
    <w:p w14:paraId="6CCF398B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64DF8C9E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14:paraId="6F2284CE" w14:textId="77777777" w:rsidR="00760078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14:paraId="1A4DB2E6" w14:textId="77777777" w:rsidR="000F5D0D" w:rsidRPr="003B18EC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14:paraId="31D4CFF0" w14:textId="77777777" w:rsidR="000F5D0D" w:rsidRPr="003B18E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&lt;/soapenv:Body&gt;</w:t>
      </w:r>
    </w:p>
    <w:p w14:paraId="4C39EE5F" w14:textId="77777777" w:rsidR="000F5D0D" w:rsidRPr="003B18E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008080"/>
          <w:sz w:val="17"/>
          <w:szCs w:val="17"/>
          <w:rFonts w:eastAsia="Times New Roman" w:cstheme="minorHAnsi"/>
        </w:rPr>
      </w:pPr>
      <w:r>
        <w:rPr>
          <w:sz w:val="17"/>
          <w:color w:val="7F7F7F" w:themeColor="text1" w:themeTint="80"/>
        </w:rPr>
        <w:t xml:space="preserve">&lt;/soapenv:Envelope&gt;</w:t>
      </w:r>
      <w:r>
        <w:rPr>
          <w:sz w:val="17"/>
          <w:color w:val="008080"/>
        </w:rPr>
        <w:tab/>
      </w:r>
    </w:p>
    <w:p w14:paraId="657A9797" w14:textId="77777777" w:rsidR="000F5D0D" w:rsidRPr="003B18E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2B1656F8" w14:textId="77777777" w:rsidR="000F5D0D" w:rsidRPr="003B18EC" w:rsidRDefault="000F5D0D" w:rsidP="000B6BE1">
      <w:pPr>
        <w:pStyle w:val="Titulo3nisae"/>
        <w:rPr>
          <w:b w:val="0"/>
        </w:rPr>
      </w:pPr>
      <w:bookmarkStart w:id="38" w:name="_Toc117597788"/>
      <w:r>
        <w:t xml:space="preserve">Erantzunaren zain (Erantzuteko Gutxi gorabeherako Denbora)</w:t>
      </w:r>
      <w:bookmarkEnd w:id="38"/>
    </w:p>
    <w:p w14:paraId="13133D24" w14:textId="77777777" w:rsidR="000F5D0D" w:rsidRPr="003B18E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641D47C5" w14:textId="77777777" w:rsidR="000F5D0D" w:rsidRPr="00157DB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&lt;S:Envelope xmlns:S="http://schemas.xmlsoap.org/soap/envelope/"&gt;</w:t>
      </w:r>
    </w:p>
    <w:p w14:paraId="52574B8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  <w:b/>
        </w:rPr>
        <w:t xml:space="preserve">&lt;S:Header&gt;</w:t>
      </w:r>
    </w:p>
    <w:p w14:paraId="79F9304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erantzun-mezuaren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67BE743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&lt;/S:Header&gt;</w:t>
      </w:r>
    </w:p>
    <w:p w14:paraId="107CC95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&lt;S:Body&gt;</w:t>
      </w:r>
    </w:p>
    <w:p w14:paraId="1E447E93" w14:textId="77777777" w:rsidR="00BE0BEC" w:rsidRPr="003B18EC" w:rsidRDefault="000F5D0D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14:paraId="44B885D3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14:paraId="75F2C0DF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&lt;ns2:IdPeticion&gt;X53JI00000000201706190007&lt;/ns2:IdPeticion&gt;</w:t>
      </w:r>
    </w:p>
    <w:p w14:paraId="7CDE2750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&lt;ns2:NumElementos&gt;0&lt;/ns2:NumElementos&gt;</w:t>
      </w:r>
    </w:p>
    <w:p w14:paraId="71973573" w14:textId="77777777" w:rsidR="00BE0BEC" w:rsidRPr="003B18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&lt;ns2:TimeStamp&gt;2017-06-19T14:24:49.031+02:00&lt;/ns2:TimeStamp&gt;</w:t>
      </w:r>
    </w:p>
    <w:p w14:paraId="50EA73B0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14:paraId="4D650AF7" w14:textId="77777777" w:rsidR="00DB4918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0002</w:t>
      </w:r>
      <w:r>
        <w:rPr>
          <w:color w:val="7F7F7F" w:themeColor="text1" w:themeTint="80"/>
          <w:sz w:val="17"/>
        </w:rPr>
        <w:t xml:space="preserve">&lt;/ns2:CodigoEstado&gt;</w:t>
      </w:r>
      <w:r>
        <w:rPr>
          <w:color w:val="7F7F7F" w:themeColor="text1" w:themeTint="80"/>
          <w:sz w:val="17"/>
        </w:rPr>
        <w:t xml:space="preserve">               </w:t>
      </w:r>
    </w:p>
    <w:p w14:paraId="38629261" w14:textId="77777777" w:rsidR="00BE0BEC" w:rsidRPr="00BE0BEC" w:rsidRDefault="00DB4918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&lt;ns2:CodigoEstadoSecundario&gt;</w:t>
      </w:r>
      <w:r>
        <w:rPr>
          <w:color w:val="7F7F7F" w:themeColor="text1" w:themeTint="80"/>
          <w:sz w:val="17"/>
          <w:b/>
        </w:rPr>
        <w:t xml:space="preserve">0001D0E503078859</w:t>
      </w:r>
      <w:r>
        <w:rPr>
          <w:color w:val="7F7F7F" w:themeColor="text1" w:themeTint="80"/>
          <w:sz w:val="17"/>
        </w:rPr>
        <w:t xml:space="preserve">&lt;/ns2:CodigoEstadoSecundario&gt;</w:t>
      </w:r>
    </w:p>
    <w:p w14:paraId="38965540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</w:t>
      </w:r>
      <w:r>
        <w:rPr>
          <w:color w:val="7F7F7F" w:themeColor="text1" w:themeTint="80"/>
          <w:sz w:val="17"/>
          <w:b/>
        </w:rPr>
        <w:t xml:space="preserve">PROZESUAN</w:t>
      </w:r>
      <w:r>
        <w:rPr>
          <w:color w:val="7F7F7F" w:themeColor="text1" w:themeTint="80"/>
          <w:sz w:val="17"/>
        </w:rPr>
        <w:t xml:space="preserve">&lt;/ns2:LiteralError&gt;</w:t>
      </w:r>
    </w:p>
    <w:p w14:paraId="7A51530F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&lt;ns2:TiempoEstimadoRespuesta&gt;</w:t>
      </w:r>
      <w:r>
        <w:rPr>
          <w:color w:val="7F7F7F" w:themeColor="text1" w:themeTint="80"/>
          <w:sz w:val="17"/>
          <w:b/>
        </w:rPr>
        <w:t xml:space="preserve">1</w:t>
      </w:r>
      <w:r>
        <w:rPr>
          <w:color w:val="7F7F7F" w:themeColor="text1" w:themeTint="80"/>
          <w:sz w:val="17"/>
        </w:rPr>
        <w:t xml:space="preserve">&lt;/ns2:TiempoEstimadoRespuesta&gt;</w:t>
      </w:r>
    </w:p>
    <w:p w14:paraId="1CEC6C59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14:paraId="35055C96" w14:textId="77777777"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&lt;ns2:CodigoCertificado&gt;SWIOPOBLIGENR&lt;/ns2:CodigoCertificado&gt;</w:t>
      </w:r>
    </w:p>
    <w:p w14:paraId="29BDC08F" w14:textId="77777777" w:rsidR="00BE0BEC" w:rsidRPr="003B18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14:paraId="6F90EE29" w14:textId="77777777" w:rsidR="000F5D0D" w:rsidRPr="00AE2F6F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</w:t>
      </w:r>
    </w:p>
    <w:p w14:paraId="260D8E49" w14:textId="77777777"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&lt;/S:Body&gt;</w:t>
      </w:r>
    </w:p>
    <w:p w14:paraId="711855DE" w14:textId="77777777"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008080"/>
          <w:sz w:val="17"/>
          <w:szCs w:val="17"/>
          <w:rFonts w:eastAsia="Times New Roman" w:cstheme="minorHAnsi"/>
        </w:rPr>
      </w:pPr>
      <w:r>
        <w:rPr>
          <w:sz w:val="17"/>
          <w:color w:val="7F7F7F" w:themeColor="text1" w:themeTint="80"/>
        </w:rPr>
        <w:t xml:space="preserve">&lt;/S:Envelope&gt;</w:t>
      </w:r>
      <w:r>
        <w:rPr>
          <w:sz w:val="17"/>
          <w:color w:val="008080"/>
        </w:rPr>
        <w:tab/>
      </w:r>
    </w:p>
    <w:p w14:paraId="4DA30D33" w14:textId="77777777"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033E3892" w14:textId="77777777" w:rsidR="000A127B" w:rsidRPr="000F5D0D" w:rsidRDefault="00A3444F" w:rsidP="000A127B">
      <w:pPr>
        <w:pStyle w:val="Titulo3nisae"/>
        <w:rPr>
          <w:b w:val="0"/>
        </w:rPr>
      </w:pPr>
      <w:bookmarkStart w:id="39" w:name="_Toc117597789"/>
      <w:r>
        <w:t xml:space="preserve">Erantzunaren eskaera</w:t>
      </w:r>
      <w:bookmarkEnd w:id="39"/>
    </w:p>
    <w:p w14:paraId="050CE0C1" w14:textId="77777777"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5A1709EE" w14:textId="77777777" w:rsidR="000A127B" w:rsidRPr="00157DBE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14:paraId="40E4DAAD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&lt;soapenv:Header&gt;</w:t>
      </w:r>
    </w:p>
    <w:p w14:paraId="26A5E6A1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eskaera-mezuaren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458D88C7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&lt;/soapenv:Header&gt;</w:t>
      </w:r>
    </w:p>
    <w:p w14:paraId="61C50F69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14:paraId="5FED162B" w14:textId="77777777" w:rsidR="003B5528" w:rsidRPr="003B18EC" w:rsidRDefault="000A127B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&lt;pet:Peticion&gt;</w:t>
      </w:r>
    </w:p>
    <w:p w14:paraId="25786676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14:paraId="16FF737E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&lt;pet:IdPeticion&gt;X53JI00000000201706190008&lt;/pet:IdPeticion&gt;</w:t>
      </w:r>
    </w:p>
    <w:p w14:paraId="60FE6C35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14:paraId="1B8A1961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&lt;pet:TimeStamp&gt;2017-06-19T18:33:27.769+01:00&lt;/pet:TimeStamp&gt;</w:t>
      </w:r>
    </w:p>
    <w:p w14:paraId="1BFC55D6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14:paraId="3A75C40A" w14:textId="77777777" w:rsid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</w:t>
      </w:r>
      <w:r>
        <w:rPr>
          <w:color w:val="7F7F7F" w:themeColor="text1" w:themeTint="80"/>
          <w:sz w:val="17"/>
          <w:b/>
        </w:rPr>
        <w:t xml:space="preserve">0002</w:t>
      </w:r>
      <w:r>
        <w:rPr>
          <w:color w:val="7F7F7F" w:themeColor="text1" w:themeTint="80"/>
          <w:sz w:val="17"/>
        </w:rPr>
        <w:t xml:space="preserve">&lt;/pet:CodigoEstado&gt;</w:t>
      </w:r>
    </w:p>
    <w:p w14:paraId="52EE908B" w14:textId="77777777" w:rsidR="0033729A" w:rsidRPr="003B5528" w:rsidRDefault="0033729A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&lt;pet:CodigoEstadoSecundario&gt;</w:t>
      </w:r>
      <w:r>
        <w:rPr>
          <w:color w:val="7F7F7F" w:themeColor="text1" w:themeTint="80"/>
          <w:sz w:val="17"/>
          <w:b/>
        </w:rPr>
        <w:t xml:space="preserve">0001D0E503078859</w:t>
      </w:r>
      <w:r>
        <w:rPr>
          <w:color w:val="7F7F7F" w:themeColor="text1" w:themeTint="80"/>
          <w:sz w:val="17"/>
        </w:rPr>
        <w:t xml:space="preserve">&lt;/pet:CodigoEstadoSecundario&gt;</w:t>
      </w:r>
    </w:p>
    <w:p w14:paraId="252C0754" w14:textId="77777777" w:rsid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</w:t>
      </w:r>
      <w:r>
        <w:rPr>
          <w:color w:val="7F7F7F" w:themeColor="text1" w:themeTint="80"/>
          <w:sz w:val="17"/>
          <w:b/>
        </w:rPr>
        <w:t xml:space="preserve">PROZESUAN</w:t>
      </w:r>
      <w:r>
        <w:rPr>
          <w:color w:val="7F7F7F" w:themeColor="text1" w:themeTint="80"/>
          <w:sz w:val="17"/>
        </w:rPr>
        <w:t xml:space="preserve">&lt;/pet:LiteralError&gt;</w:t>
      </w:r>
    </w:p>
    <w:p w14:paraId="2521EB66" w14:textId="77777777" w:rsidR="00B85D04" w:rsidRPr="003B5528" w:rsidRDefault="00B85D04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&lt;pet:TiempoEstimadoRespuesta&gt;</w:t>
      </w:r>
      <w:r>
        <w:rPr>
          <w:color w:val="7F7F7F" w:themeColor="text1" w:themeTint="80"/>
          <w:sz w:val="17"/>
          <w:b/>
        </w:rPr>
        <w:t xml:space="preserve">1</w:t>
      </w:r>
      <w:r>
        <w:rPr>
          <w:color w:val="7F7F7F" w:themeColor="text1" w:themeTint="80"/>
          <w:sz w:val="17"/>
        </w:rPr>
        <w:t xml:space="preserve">&lt;/pet:TiempoEstimadoRespuesta&gt;</w:t>
      </w:r>
    </w:p>
    <w:p w14:paraId="21505F47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14:paraId="2363FB9D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&lt;/pet:CodigoCertificado&gt;</w:t>
      </w:r>
    </w:p>
    <w:p w14:paraId="4DB88130" w14:textId="77777777"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14:paraId="3A40EF65" w14:textId="77777777" w:rsidR="000A127B" w:rsidRPr="000A127B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14:paraId="682CD12D" w14:textId="77777777"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&lt;/soapenv:Body&gt;</w:t>
      </w:r>
    </w:p>
    <w:p w14:paraId="1A61A33C" w14:textId="77777777" w:rsidR="000A127B" w:rsidRPr="003B18EC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008080"/>
          <w:sz w:val="17"/>
          <w:szCs w:val="17"/>
          <w:rFonts w:eastAsia="Times New Roman" w:cstheme="minorHAnsi"/>
        </w:rPr>
      </w:pPr>
      <w:r>
        <w:rPr>
          <w:sz w:val="17"/>
          <w:color w:val="7F7F7F" w:themeColor="text1" w:themeTint="80"/>
        </w:rPr>
        <w:t xml:space="preserve">&lt;/soapenv:Envelope&gt;</w:t>
      </w:r>
      <w:r>
        <w:rPr>
          <w:sz w:val="17"/>
          <w:color w:val="008080"/>
        </w:rPr>
        <w:tab/>
      </w:r>
    </w:p>
    <w:p w14:paraId="2EC00040" w14:textId="77777777" w:rsidR="000A127B" w:rsidRPr="003B18EC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6D66DB8" w14:textId="77777777" w:rsidR="000A127B" w:rsidRPr="003B18EC" w:rsidRDefault="000A127B" w:rsidP="000A127B">
      <w:pPr>
        <w:pStyle w:val="Titulo3nisae"/>
        <w:rPr>
          <w:b w:val="0"/>
        </w:rPr>
      </w:pPr>
      <w:bookmarkStart w:id="40" w:name="_Toc117597790"/>
      <w:r>
        <w:t xml:space="preserve">Erantzun tramitatua</w:t>
      </w:r>
      <w:bookmarkEnd w:id="40"/>
    </w:p>
    <w:p w14:paraId="3B3BF6D9" w14:textId="77777777" w:rsidR="000A127B" w:rsidRPr="003B18EC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0679B5DB" w14:textId="77777777" w:rsidR="000A127B" w:rsidRPr="00157DBE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&lt;S:Envelope xmlns:S="http://schemas.xmlsoap.org/soap/envelope/"&gt;</w:t>
      </w:r>
    </w:p>
    <w:p w14:paraId="06424FEE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  <w:b/>
        </w:rPr>
        <w:t xml:space="preserve">&lt;S:Header&gt;</w:t>
      </w:r>
    </w:p>
    <w:p w14:paraId="390107DF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&lt;!</w:t>
      </w:r>
      <w:r>
        <w:rPr>
          <w:b/>
          <w:color w:val="7F7F7F" w:themeColor="text1" w:themeTint="80"/>
          <w:sz w:val="17"/>
        </w:rPr>
        <w:t xml:space="preserve"> </w:t>
      </w:r>
      <w:r>
        <w:rPr>
          <w:b/>
          <w:color w:val="7F7F7F" w:themeColor="text1" w:themeTint="80"/>
          <w:sz w:val="17"/>
        </w:rPr>
        <w:t xml:space="preserve">--</w:t>
      </w:r>
      <w:r>
        <w:rPr>
          <w:b/>
          <w:color w:val="7F7F7F" w:themeColor="text1" w:themeTint="80"/>
          <w:sz w:val="17"/>
          <w:i/>
        </w:rPr>
        <w:t xml:space="preserve">WS-Security teknologia duen erantzun-mezuaren sinadurarako gunea</w:t>
      </w:r>
      <w:r>
        <w:rPr>
          <w:b/>
          <w:color w:val="7F7F7F" w:themeColor="text1" w:themeTint="80"/>
          <w:sz w:val="17"/>
        </w:rPr>
        <w:t xml:space="preserve"> -- &gt;</w:t>
      </w:r>
    </w:p>
    <w:p w14:paraId="7797C881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</w:t>
      </w:r>
      <w:r>
        <w:rPr>
          <w:b/>
          <w:color w:val="7F7F7F" w:themeColor="text1" w:themeTint="80"/>
          <w:sz w:val="17"/>
        </w:rPr>
        <w:t xml:space="preserve">&lt;/S:Header&gt;</w:t>
      </w:r>
    </w:p>
    <w:p w14:paraId="14F3FC8B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&lt;S:Body&gt;</w:t>
      </w:r>
    </w:p>
    <w:p w14:paraId="6F2C27C0" w14:textId="77777777" w:rsidR="00F47832" w:rsidRPr="003B18EC" w:rsidRDefault="000A127B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14:paraId="0BFDE6FE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14:paraId="269343A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&lt;ns2:IdPeticion&gt;X53JI00000000201706190008&lt;/ns2:IdPeticion&gt;</w:t>
      </w:r>
    </w:p>
    <w:p w14:paraId="7A979CBB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14:paraId="2564B92E" w14:textId="77777777" w:rsidR="00F47832" w:rsidRPr="003B18EC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&lt;ns2:TimeStamp&gt;2017-06-19T18:33:56.241+02:00&lt;/ns2:TimeStamp&gt;</w:t>
      </w:r>
    </w:p>
    <w:p w14:paraId="2420EE4F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14:paraId="1E6302F3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0003</w:t>
      </w:r>
      <w:r>
        <w:rPr>
          <w:color w:val="7F7F7F" w:themeColor="text1" w:themeTint="80"/>
          <w:sz w:val="17"/>
        </w:rPr>
        <w:t xml:space="preserve">&lt;/ns2:CodigoEstado&gt;</w:t>
      </w:r>
    </w:p>
    <w:p w14:paraId="5774EB3C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&lt;ns2:LiteralError&gt;Eskaera/k ongi prozesatu da/dira&lt;/ns2:LiteralError&gt;</w:t>
      </w:r>
    </w:p>
    <w:p w14:paraId="3B713729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14:paraId="015DFBFC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&lt;/ns2:CodigoCertificado&gt;</w:t>
      </w:r>
    </w:p>
    <w:p w14:paraId="0D98AF18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14:paraId="3581D635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14:paraId="51036DDB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14:paraId="0B9A4E5E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14:paraId="39BD1D87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14:paraId="2722926B" w14:textId="77777777" w:rsidR="00F47832" w:rsidRPr="003B18EC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&lt;ns2:NifEmisor&gt;P4800000D&lt;/ns2:NifEmisor&gt;</w:t>
      </w:r>
    </w:p>
    <w:p w14:paraId="7457EC8F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</w:t>
      </w:r>
      <w:r>
        <w:rPr>
          <w:color w:val="7F7F7F" w:themeColor="text1" w:themeTint="80"/>
          <w:sz w:val="17"/>
          <w:b/>
        </w:rPr>
        <w:t xml:space="preserve">BIZKAIKO FORU ALDUNDIA</w:t>
      </w:r>
      <w:r>
        <w:rPr>
          <w:color w:val="7F7F7F" w:themeColor="text1" w:themeTint="80"/>
          <w:sz w:val="17"/>
        </w:rPr>
        <w:t xml:space="preserve">&lt;/ns2:NombreEmisor&gt;</w:t>
      </w:r>
    </w:p>
    <w:p w14:paraId="6C1B140C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14:paraId="65DCF1FD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14:paraId="683C6AD2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14:paraId="70DAFA6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&lt;ns2:NombreSolicitante&gt;EJGV&lt;/ns2:NombreSolicitante&gt;</w:t>
      </w:r>
    </w:p>
    <w:p w14:paraId="1BC5A594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14:paraId="086DD5FE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14:paraId="78B71FB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&lt;ns2:CodProcedimiento&gt;TEST_DESA_IOP&lt;/ns2:CodProcedimiento&gt;</w:t>
      </w:r>
    </w:p>
    <w:p w14:paraId="24491417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&lt;ns2:NombreProcedimiento&gt;NISAEren probetarako prozedura&lt;/ns2:NombreProcedimiento&gt;</w:t>
      </w:r>
    </w:p>
    <w:p w14:paraId="22947107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14:paraId="33C0D5A3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&lt;ns2:Finalidad&gt;Integrazio-probetarako prozedura&lt;/ns2:Finalidad&gt;</w:t>
      </w:r>
    </w:p>
    <w:p w14:paraId="07D09B9F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14:paraId="68EEC839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14:paraId="2B842C04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&lt;ns2:NombreCompletoFuncionario&gt;NISAE tramitatzailea&lt;/ns2:NombreCompletoFuncionario&gt;</w:t>
      </w:r>
    </w:p>
    <w:p w14:paraId="08997238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14:paraId="01BF7CE1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14:paraId="2A266F80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&lt;ns2:IdExpediente&gt;X53JI/IDEXP-2017-0006&lt;/ns2:IdExpediente&gt;</w:t>
      </w:r>
    </w:p>
    <w:p w14:paraId="1F9037F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14:paraId="7AC03E52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14:paraId="3C23BB16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&lt;ns2:TipoDocumentacion&gt;NAN&lt;/ns2:TipoDocumentacion&gt;</w:t>
      </w:r>
    </w:p>
    <w:p w14:paraId="41CD1907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&lt;ns2:Documentacion&gt;16253722J&lt;/ns2:Documentacion&gt;</w:t>
      </w:r>
    </w:p>
    <w:p w14:paraId="7445F9CE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&lt;ns2:NombreCompleto&gt;JAVIER NUNEZ PEREIRA&lt;/ns2:NombreCompleto&gt;</w:t>
      </w:r>
    </w:p>
    <w:p w14:paraId="3B8D52FD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&lt;ns2:Nombre&gt; &lt;/ns2:Nombre&gt;</w:t>
      </w:r>
    </w:p>
    <w:p w14:paraId="37B59731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&lt;ns2:Apellido1&gt; &lt;/ns2:Apellido1&gt;</w:t>
      </w:r>
    </w:p>
    <w:p w14:paraId="4C760020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&lt;ns2:Apellido2&gt; &lt;/ns2:Apellido2&gt;</w:t>
      </w:r>
    </w:p>
    <w:p w14:paraId="65EFB6D8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14:paraId="384679E6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14:paraId="02BF48F2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rPr>
          <w:color w:val="7F7F7F" w:themeColor="text1" w:themeTint="80"/>
          <w:sz w:val="17"/>
          <w:b/>
        </w:rPr>
        <w:t xml:space="preserve">SWIOPOBLIGENR</w:t>
      </w:r>
      <w:r>
        <w:rPr>
          <w:color w:val="7F7F7F" w:themeColor="text1" w:themeTint="80"/>
          <w:sz w:val="17"/>
        </w:rPr>
        <w:t xml:space="preserve">&lt;/ns2:CodigoCertificado&gt;</w:t>
      </w:r>
    </w:p>
    <w:p w14:paraId="7F5E1DF6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&lt;ns2:IdSolicitud&gt;X53JI00000000201706190008&lt;/ns2:IdSolicitud&gt;</w:t>
      </w:r>
    </w:p>
    <w:p w14:paraId="58B07375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&lt;ns2:IdTransmision&gt;X53JI00000000201706190008TR&lt;/ns2:IdTransmision&gt;</w:t>
      </w:r>
    </w:p>
    <w:p w14:paraId="044A4179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&lt;ns2:FechaGeneracion&gt;2017-06-19T18:33:56.634+02:00&lt;/ns2:FechaGeneracion&gt;</w:t>
      </w:r>
    </w:p>
    <w:p w14:paraId="2FBE7D00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14:paraId="39CE2BC3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14:paraId="3571AB9C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&lt;dat:DatosEspecificos xmlns:dat="http://intermediacion.redsara.es/scsp/esquemas/datosespecificos"&gt;</w:t>
      </w:r>
    </w:p>
    <w:p w14:paraId="64D15C5B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&lt;dat:Retorno&gt;</w:t>
      </w:r>
    </w:p>
    <w:p w14:paraId="4ED10359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&lt;dat:DatosTraza&gt;</w:t>
      </w:r>
    </w:p>
    <w:p w14:paraId="437A4393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&lt;dat:IdTraza&gt;x53ji0001D0E50301477820170619143355643T0&lt;/dat:IdTraza&gt;</w:t>
      </w:r>
    </w:p>
    <w:p w14:paraId="447F3ADD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&lt;dat:IdSolicitud&gt;0001D0E503014778&lt;/dat:IdSolicitud&gt;</w:t>
      </w:r>
    </w:p>
    <w:p w14:paraId="60020FAB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&lt;dat:FechaCertificado&gt;2017-06-19T18:33:56.634+02:00&lt;/dat:FechaCertificado&gt;</w:t>
      </w:r>
    </w:p>
    <w:p w14:paraId="4A1FF5B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&lt;/dat:DatosTraza&gt;</w:t>
      </w:r>
    </w:p>
    <w:p w14:paraId="4722BBE8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14:paraId="1A8F9D3C" w14:textId="77777777" w:rsidR="00F47832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&lt;dat:TipoTramite&gt;</w:t>
      </w:r>
      <w:r>
        <w:rPr>
          <w:color w:val="7F7F7F" w:themeColor="text1" w:themeTint="80"/>
          <w:sz w:val="17"/>
          <w:b/>
        </w:rPr>
        <w:t xml:space="preserve">KONTRATAZIOA</w:t>
      </w:r>
      <w:r>
        <w:rPr>
          <w:color w:val="7F7F7F" w:themeColor="text1" w:themeTint="80"/>
          <w:sz w:val="17"/>
        </w:rPr>
        <w:t xml:space="preserve">&lt;/dat:TipoTramite&gt;</w:t>
      </w:r>
    </w:p>
    <w:p w14:paraId="128FB422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rPr>
          <w:color w:val="7F7F7F" w:themeColor="text1" w:themeTint="80"/>
          <w:sz w:val="17"/>
          <w:b/>
        </w:rPr>
        <w:t xml:space="preserve">BFA-Bizkaia</w:t>
      </w:r>
      <w:r>
        <w:rPr>
          <w:color w:val="7F7F7F" w:themeColor="text1" w:themeTint="80"/>
          <w:sz w:val="17"/>
        </w:rPr>
        <w:t xml:space="preserve">&lt;/dat:Territorio&gt;</w:t>
      </w:r>
    </w:p>
    <w:p w14:paraId="2DFE2BB5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14:paraId="0ADF90CE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&lt;dat:EstadoResultado&gt;</w:t>
      </w:r>
    </w:p>
    <w:p w14:paraId="3DC2DE57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&lt;dat:Resultado&gt;</w:t>
      </w:r>
      <w:r>
        <w:rPr>
          <w:color w:val="7F7F7F" w:themeColor="text1" w:themeTint="80"/>
          <w:sz w:val="17"/>
          <w:b/>
        </w:rPr>
        <w:t xml:space="preserve">N</w:t>
      </w:r>
      <w:r>
        <w:rPr>
          <w:color w:val="7F7F7F" w:themeColor="text1" w:themeTint="80"/>
          <w:sz w:val="17"/>
        </w:rPr>
        <w:t xml:space="preserve">&lt;/dat:Resultado&gt;</w:t>
      </w:r>
    </w:p>
    <w:p w14:paraId="77D88F96" w14:textId="77777777" w:rsidR="00F47832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&lt;dat:Descripcion&gt;</w:t>
      </w:r>
      <w:r>
        <w:rPr>
          <w:color w:val="7F7F7F" w:themeColor="text1" w:themeTint="80"/>
          <w:sz w:val="17"/>
          <w:b/>
        </w:rPr>
        <w:t xml:space="preserve">16253722J IFZ-k ez ditu zerga-betebeharrak betetzen</w:t>
      </w:r>
      <w:r>
        <w:rPr>
          <w:color w:val="7F7F7F" w:themeColor="text1" w:themeTint="80"/>
          <w:sz w:val="17"/>
        </w:rPr>
        <w:t xml:space="preserve">.&lt;/dat:Descripcion&gt;</w:t>
      </w:r>
    </w:p>
    <w:p w14:paraId="4A09617B" w14:textId="77777777" w:rsidR="003D1712" w:rsidRPr="00DC17E8" w:rsidRDefault="003D171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&lt;dat:MotivosNoCumple&gt;Ez-betetzearen arrazoiak...&lt;/dat:MotivosNoCumple&gt;</w:t>
      </w:r>
    </w:p>
    <w:p w14:paraId="64ED8C6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&lt;/dat:EstadoResultado&gt;</w:t>
      </w:r>
    </w:p>
    <w:p w14:paraId="0830AB75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&lt;/dat:Retorno&gt;</w:t>
      </w:r>
    </w:p>
    <w:p w14:paraId="4E2E5F06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14:paraId="640059DF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&lt;/ns2:TransmisionDatos&gt;</w:t>
      </w:r>
    </w:p>
    <w:p w14:paraId="7C84A10A" w14:textId="77777777"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&lt;/ns2:Transmisiones&gt;</w:t>
      </w:r>
    </w:p>
    <w:p w14:paraId="07230575" w14:textId="77777777" w:rsidR="000A127B" w:rsidRPr="00C12CE6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</w:t>
      </w:r>
    </w:p>
    <w:p w14:paraId="659500B0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&lt;/S:Body&gt;</w:t>
      </w:r>
    </w:p>
    <w:p w14:paraId="20486011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p w14:paraId="139A36E2" w14:textId="77777777"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008080"/>
          <w:sz w:val="17"/>
          <w:szCs w:val="17"/>
          <w:rFonts w:eastAsia="Times New Roman" w:cstheme="minorHAnsi"/>
        </w:rPr>
      </w:pPr>
      <w:r>
        <w:rPr>
          <w:color w:val="008080"/>
          <w:sz w:val="17"/>
        </w:rPr>
        <w:tab/>
      </w:r>
    </w:p>
    <w:p w14:paraId="1E383340" w14:textId="77777777"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</w:p>
    <w:p w14:paraId="6D12EC19" w14:textId="77777777" w:rsidR="00F05BD1" w:rsidRDefault="00F05BD1" w:rsidP="00F05BD1">
      <w:pPr>
        <w:spacing w:after="0" w:line="240" w:lineRule="auto"/>
        <w:rPr>
          <w:rFonts w:eastAsia="Times New Roman" w:cstheme="minorHAnsi"/>
          <w:sz w:val="20"/>
          <w:szCs w:val="24"/>
          <w:lang w:val="en-US" w:eastAsia="es-ES"/>
        </w:rPr>
      </w:pPr>
    </w:p>
    <w:sectPr w:rsidR="00F05BD1" w:rsidSect="00204D75">
      <w:headerReference w:type="default" r:id="rId3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5671E" w14:textId="77777777" w:rsidR="00BB05F5" w:rsidRDefault="00BB05F5" w:rsidP="00F05BD1">
      <w:pPr>
        <w:spacing w:after="0" w:line="240" w:lineRule="auto"/>
      </w:pPr>
      <w:r>
        <w:separator/>
      </w:r>
    </w:p>
  </w:endnote>
  <w:endnote w:type="continuationSeparator" w:id="0">
    <w:p w14:paraId="79C851A2" w14:textId="77777777" w:rsidR="00BB05F5" w:rsidRDefault="00BB05F5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14:paraId="571552A0" w14:textId="77777777" w:rsidR="002F189B" w:rsidRDefault="002F189B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b/>
            <w:sz w:val="16"/>
            <w:rFonts w:ascii="Helv" w:hAnsi="Helv"/>
          </w:rPr>
        </w:pPr>
        <w:r>
          <w:rPr>
            <w:b/>
            <w:sz w:val="12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575825FC" wp14:editId="6BB60F5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48321E" w14:textId="77777777" w:rsidR="002F189B" w:rsidRPr="000F5D0D" w:rsidRDefault="002F189B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fldChar w:fldCharType="separate"/>
                                </w:r>
                                <w:r w:rsidR="00D341D7" w:rsidRPr="00D341D7">
                                  <w:rPr>
                                    <w:color w:val="006699"/>
                                    <w:sz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75825FC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14:paraId="6F48321E" w14:textId="77777777" w:rsidR="002F189B" w:rsidRPr="000F5D0D" w:rsidRDefault="002F189B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</w:rPr>
                            <w:fldChar w:fldCharType="separate"/>
                          </w:r>
                          <w:r w:rsidR="00D341D7" w:rsidRPr="00D341D7">
                            <w:rPr>
                              <w:color w:val="006699"/>
                              <w:sz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5DE3" w14:textId="77777777" w:rsidR="002F189B" w:rsidRDefault="002F189B" w:rsidP="00B264FA">
    <w:pPr>
      <w:pStyle w:val="Piedepgina"/>
      <w:jc w:val="right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 wp14:anchorId="42781BF5" wp14:editId="14D55043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5D9681" w14:textId="77777777" w:rsidR="002F189B" w:rsidRPr="00B264FA" w:rsidRDefault="002F189B">
                          <w:pPr>
                            <w:rPr>
                              <w:color w:val="006699"/>
                              <w:rFonts w:ascii="Eurostar Regular Extended" w:hAnsi="Eurostar Regular Extended"/>
                            </w:rPr>
                          </w:pPr>
                          <w:r>
                            <w:rPr>
                              <w:color w:val="006699"/>
                              <w:rFonts w:ascii="Eurostar Regular Extended" w:hAnsi="Eurostar Regular Extended"/>
                            </w:rPr>
                            <w:t xml:space="preserve">Izenpe SA</w:t>
                          </w:r>
                        </w:p>
                        <w:p w14:paraId="1563975A" w14:textId="77777777" w:rsidR="002F189B" w:rsidRDefault="002F18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1BF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LK+wEAANQ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" filled="f" stroked="f">
              <v:textbox>
                <w:txbxContent>
                  <w:p w14:paraId="045D9681" w14:textId="77777777" w:rsidR="002F189B" w:rsidRPr="00B264FA" w:rsidRDefault="002F189B">
                    <w:pPr>
                      <w:rPr>
                        <w:color w:val="006699"/>
                        <w:rFonts w:ascii="Eurostar Regular Extended" w:hAnsi="Eurostar Regular Extended"/>
                      </w:rPr>
                    </w:pPr>
                    <w:r>
                      <w:rPr>
                        <w:color w:val="006699"/>
                        <w:rFonts w:ascii="Eurostar Regular Extended" w:hAnsi="Eurostar Regular Extended"/>
                      </w:rPr>
                      <w:t xml:space="preserve">Izenpe SA</w:t>
                    </w:r>
                  </w:p>
                  <w:p w14:paraId="1563975A" w14:textId="77777777" w:rsidR="002F189B" w:rsidRDefault="002F189B"/>
                </w:txbxContent>
              </v:textbox>
            </v:shape>
          </w:pict>
        </mc:Fallback>
      </mc:AlternateContent>
    </w:r>
    <w:r>
      <w:drawing>
        <wp:inline distT="0" distB="0" distL="0" distR="0" wp14:anchorId="5674CE0A" wp14:editId="5A113C35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6D5E" w14:textId="77777777" w:rsidR="00BB05F5" w:rsidRDefault="00BB05F5" w:rsidP="00F05BD1">
      <w:pPr>
        <w:spacing w:after="0" w:line="240" w:lineRule="auto"/>
      </w:pPr>
      <w:r>
        <w:separator/>
      </w:r>
    </w:p>
  </w:footnote>
  <w:footnote w:type="continuationSeparator" w:id="0">
    <w:p w14:paraId="31777C9E" w14:textId="77777777" w:rsidR="00BB05F5" w:rsidRDefault="00BB05F5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B19A" w14:textId="77777777" w:rsidR="002F189B" w:rsidRDefault="002F189B" w:rsidP="00303445">
    <w:pPr>
      <w:pStyle w:val="Encabezado"/>
    </w:pPr>
    <w:r>
      <w:tab/>
    </w:r>
    <w:bookmarkStart w:id="7" w:name="EJ_MARC4"/>
    <w:bookmarkEnd w:id="7"/>
    <w:r>
      <w:t xml:space="preserve">  </w:t>
    </w:r>
  </w:p>
  <w:p w14:paraId="493F542F" w14:textId="77777777" w:rsidR="002F189B" w:rsidRDefault="002F189B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8A3C" w14:textId="77777777" w:rsidR="002F189B" w:rsidRDefault="002F189B" w:rsidP="001C5F3A">
    <w:pPr>
      <w:pStyle w:val="Encabezado"/>
      <w:ind w:left="-567"/>
    </w:pPr>
    <w:r>
      <w:drawing>
        <wp:anchor distT="0" distB="0" distL="114300" distR="114300" simplePos="0" relativeHeight="251659264" behindDoc="1" locked="0" layoutInCell="1" allowOverlap="1" wp14:anchorId="623FB0A4" wp14:editId="4068794A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color w:val="006699"/>
        <w:sz w:val="28"/>
      </w:rPr>
      <w:drawing>
        <wp:inline distT="0" distB="0" distL="0" distR="0" wp14:anchorId="0301F370" wp14:editId="7CE4C435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A0DC9D30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DC6C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541D1659"/>
    <w:multiLevelType w:val="hybridMultilevel"/>
    <w:tmpl w:val="75C6BC56"/>
    <w:lvl w:ilvl="0" w:tplc="C0983FF2">
      <w:start w:val="31"/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 w16cid:durableId="1093207946">
    <w:abstractNumId w:val="8"/>
  </w:num>
  <w:num w:numId="2" w16cid:durableId="1617061225">
    <w:abstractNumId w:val="0"/>
  </w:num>
  <w:num w:numId="3" w16cid:durableId="834298509">
    <w:abstractNumId w:val="12"/>
  </w:num>
  <w:num w:numId="4" w16cid:durableId="2094157994">
    <w:abstractNumId w:val="9"/>
  </w:num>
  <w:num w:numId="5" w16cid:durableId="1054696520">
    <w:abstractNumId w:val="4"/>
  </w:num>
  <w:num w:numId="6" w16cid:durableId="208692961">
    <w:abstractNumId w:val="7"/>
  </w:num>
  <w:num w:numId="7" w16cid:durableId="1234857475">
    <w:abstractNumId w:val="17"/>
  </w:num>
  <w:num w:numId="8" w16cid:durableId="518665932">
    <w:abstractNumId w:val="13"/>
  </w:num>
  <w:num w:numId="9" w16cid:durableId="1112438717">
    <w:abstractNumId w:val="2"/>
  </w:num>
  <w:num w:numId="10" w16cid:durableId="1678339208">
    <w:abstractNumId w:val="5"/>
  </w:num>
  <w:num w:numId="11" w16cid:durableId="585306881">
    <w:abstractNumId w:val="6"/>
  </w:num>
  <w:num w:numId="12" w16cid:durableId="1296375354">
    <w:abstractNumId w:val="18"/>
  </w:num>
  <w:num w:numId="13" w16cid:durableId="58554902">
    <w:abstractNumId w:val="1"/>
  </w:num>
  <w:num w:numId="14" w16cid:durableId="142085631">
    <w:abstractNumId w:val="19"/>
  </w:num>
  <w:num w:numId="15" w16cid:durableId="1097795370">
    <w:abstractNumId w:val="15"/>
  </w:num>
  <w:num w:numId="16" w16cid:durableId="1017731426">
    <w:abstractNumId w:val="16"/>
  </w:num>
  <w:num w:numId="17" w16cid:durableId="2128810168">
    <w:abstractNumId w:val="3"/>
  </w:num>
  <w:num w:numId="18" w16cid:durableId="152188014">
    <w:abstractNumId w:val="11"/>
  </w:num>
  <w:num w:numId="19" w16cid:durableId="1661421219">
    <w:abstractNumId w:val="10"/>
  </w:num>
  <w:num w:numId="20" w16cid:durableId="4700959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65D"/>
    <w:rsid w:val="0000054D"/>
    <w:rsid w:val="00004352"/>
    <w:rsid w:val="000266A4"/>
    <w:rsid w:val="00034DD0"/>
    <w:rsid w:val="0003756B"/>
    <w:rsid w:val="00041394"/>
    <w:rsid w:val="000438D2"/>
    <w:rsid w:val="0006665C"/>
    <w:rsid w:val="00070255"/>
    <w:rsid w:val="00080DD0"/>
    <w:rsid w:val="00082E6D"/>
    <w:rsid w:val="000900AB"/>
    <w:rsid w:val="000919AC"/>
    <w:rsid w:val="000928F8"/>
    <w:rsid w:val="000A127B"/>
    <w:rsid w:val="000A1F63"/>
    <w:rsid w:val="000A6C4E"/>
    <w:rsid w:val="000B3D20"/>
    <w:rsid w:val="000B6BE1"/>
    <w:rsid w:val="000C50C4"/>
    <w:rsid w:val="000C6429"/>
    <w:rsid w:val="000D2D36"/>
    <w:rsid w:val="000D48FB"/>
    <w:rsid w:val="000E235D"/>
    <w:rsid w:val="000E458C"/>
    <w:rsid w:val="000E5035"/>
    <w:rsid w:val="000E6F8A"/>
    <w:rsid w:val="000F3C8A"/>
    <w:rsid w:val="000F58EF"/>
    <w:rsid w:val="000F5D0D"/>
    <w:rsid w:val="001100E1"/>
    <w:rsid w:val="001154F5"/>
    <w:rsid w:val="00117F65"/>
    <w:rsid w:val="00123806"/>
    <w:rsid w:val="00125EA5"/>
    <w:rsid w:val="00132A58"/>
    <w:rsid w:val="0014317A"/>
    <w:rsid w:val="00145CBD"/>
    <w:rsid w:val="00151C88"/>
    <w:rsid w:val="00152B08"/>
    <w:rsid w:val="00154F2C"/>
    <w:rsid w:val="00157DBE"/>
    <w:rsid w:val="00157EA1"/>
    <w:rsid w:val="00165DDB"/>
    <w:rsid w:val="00166B19"/>
    <w:rsid w:val="001677DE"/>
    <w:rsid w:val="00182217"/>
    <w:rsid w:val="00192AAA"/>
    <w:rsid w:val="0019525D"/>
    <w:rsid w:val="001A274A"/>
    <w:rsid w:val="001B0D72"/>
    <w:rsid w:val="001B1A47"/>
    <w:rsid w:val="001B26B0"/>
    <w:rsid w:val="001B3E3C"/>
    <w:rsid w:val="001C443F"/>
    <w:rsid w:val="001C4B52"/>
    <w:rsid w:val="001C5EAF"/>
    <w:rsid w:val="001C5F3A"/>
    <w:rsid w:val="001D2F53"/>
    <w:rsid w:val="001E0F46"/>
    <w:rsid w:val="001E1AF0"/>
    <w:rsid w:val="001E26E8"/>
    <w:rsid w:val="00200A16"/>
    <w:rsid w:val="00201818"/>
    <w:rsid w:val="00201AA5"/>
    <w:rsid w:val="00202AAD"/>
    <w:rsid w:val="00204D75"/>
    <w:rsid w:val="002070F8"/>
    <w:rsid w:val="002129B3"/>
    <w:rsid w:val="002166C1"/>
    <w:rsid w:val="00245E6C"/>
    <w:rsid w:val="00246820"/>
    <w:rsid w:val="00251736"/>
    <w:rsid w:val="00252F53"/>
    <w:rsid w:val="00253B7D"/>
    <w:rsid w:val="0025422A"/>
    <w:rsid w:val="002636FE"/>
    <w:rsid w:val="0027290C"/>
    <w:rsid w:val="002774FE"/>
    <w:rsid w:val="00280600"/>
    <w:rsid w:val="00282745"/>
    <w:rsid w:val="0028398C"/>
    <w:rsid w:val="0028688B"/>
    <w:rsid w:val="00290468"/>
    <w:rsid w:val="00291C72"/>
    <w:rsid w:val="002934C8"/>
    <w:rsid w:val="002962B3"/>
    <w:rsid w:val="002A38BA"/>
    <w:rsid w:val="002B691F"/>
    <w:rsid w:val="002C1DC1"/>
    <w:rsid w:val="002C5BF8"/>
    <w:rsid w:val="002D2147"/>
    <w:rsid w:val="002D28C1"/>
    <w:rsid w:val="002D4823"/>
    <w:rsid w:val="002D5E36"/>
    <w:rsid w:val="002D7FF0"/>
    <w:rsid w:val="002E1A80"/>
    <w:rsid w:val="002E28F1"/>
    <w:rsid w:val="002E6A89"/>
    <w:rsid w:val="002F189B"/>
    <w:rsid w:val="00303445"/>
    <w:rsid w:val="00305681"/>
    <w:rsid w:val="003064CE"/>
    <w:rsid w:val="0031654D"/>
    <w:rsid w:val="00317A05"/>
    <w:rsid w:val="003218BE"/>
    <w:rsid w:val="00321B37"/>
    <w:rsid w:val="0033729A"/>
    <w:rsid w:val="00347692"/>
    <w:rsid w:val="00350F49"/>
    <w:rsid w:val="00356676"/>
    <w:rsid w:val="00360D16"/>
    <w:rsid w:val="00363849"/>
    <w:rsid w:val="00366366"/>
    <w:rsid w:val="003721E1"/>
    <w:rsid w:val="0037270E"/>
    <w:rsid w:val="00380068"/>
    <w:rsid w:val="00381C92"/>
    <w:rsid w:val="00381E31"/>
    <w:rsid w:val="00382C02"/>
    <w:rsid w:val="003845A6"/>
    <w:rsid w:val="00395812"/>
    <w:rsid w:val="003A0664"/>
    <w:rsid w:val="003A0C5C"/>
    <w:rsid w:val="003A1F37"/>
    <w:rsid w:val="003A37B2"/>
    <w:rsid w:val="003B18EC"/>
    <w:rsid w:val="003B5528"/>
    <w:rsid w:val="003B63A8"/>
    <w:rsid w:val="003C0634"/>
    <w:rsid w:val="003C4889"/>
    <w:rsid w:val="003C5B1A"/>
    <w:rsid w:val="003D0870"/>
    <w:rsid w:val="003D1712"/>
    <w:rsid w:val="003D1F50"/>
    <w:rsid w:val="003E3037"/>
    <w:rsid w:val="003E7AB0"/>
    <w:rsid w:val="003F323F"/>
    <w:rsid w:val="004025F1"/>
    <w:rsid w:val="00402DA7"/>
    <w:rsid w:val="004042DA"/>
    <w:rsid w:val="00407DFF"/>
    <w:rsid w:val="004129E0"/>
    <w:rsid w:val="00416E1E"/>
    <w:rsid w:val="0042205B"/>
    <w:rsid w:val="00424C65"/>
    <w:rsid w:val="00430693"/>
    <w:rsid w:val="004318F0"/>
    <w:rsid w:val="00431952"/>
    <w:rsid w:val="00433098"/>
    <w:rsid w:val="0043363C"/>
    <w:rsid w:val="004354FC"/>
    <w:rsid w:val="00435DF6"/>
    <w:rsid w:val="00460ABD"/>
    <w:rsid w:val="00464D08"/>
    <w:rsid w:val="00465EFC"/>
    <w:rsid w:val="00466DF7"/>
    <w:rsid w:val="004753C6"/>
    <w:rsid w:val="00480EC6"/>
    <w:rsid w:val="00482EF8"/>
    <w:rsid w:val="00486328"/>
    <w:rsid w:val="004914AF"/>
    <w:rsid w:val="00491591"/>
    <w:rsid w:val="00492437"/>
    <w:rsid w:val="00497FB9"/>
    <w:rsid w:val="004A14B3"/>
    <w:rsid w:val="004A5D9F"/>
    <w:rsid w:val="004A7A59"/>
    <w:rsid w:val="004B7135"/>
    <w:rsid w:val="004B7936"/>
    <w:rsid w:val="004C12F4"/>
    <w:rsid w:val="004C5FD3"/>
    <w:rsid w:val="004C7CB8"/>
    <w:rsid w:val="004D22E3"/>
    <w:rsid w:val="004D5832"/>
    <w:rsid w:val="004D5C7D"/>
    <w:rsid w:val="004E6E4B"/>
    <w:rsid w:val="004F3DF6"/>
    <w:rsid w:val="00503323"/>
    <w:rsid w:val="005048F9"/>
    <w:rsid w:val="00511B52"/>
    <w:rsid w:val="0053179A"/>
    <w:rsid w:val="005405B8"/>
    <w:rsid w:val="00545530"/>
    <w:rsid w:val="005630F8"/>
    <w:rsid w:val="00565523"/>
    <w:rsid w:val="00565C3E"/>
    <w:rsid w:val="00571B41"/>
    <w:rsid w:val="005723CF"/>
    <w:rsid w:val="0058289F"/>
    <w:rsid w:val="00584D26"/>
    <w:rsid w:val="005961AE"/>
    <w:rsid w:val="005961E9"/>
    <w:rsid w:val="005A202F"/>
    <w:rsid w:val="005A3FAD"/>
    <w:rsid w:val="005A5889"/>
    <w:rsid w:val="005B6147"/>
    <w:rsid w:val="005B787A"/>
    <w:rsid w:val="005C5100"/>
    <w:rsid w:val="005C6DFE"/>
    <w:rsid w:val="005D4FBA"/>
    <w:rsid w:val="005D5834"/>
    <w:rsid w:val="005E3143"/>
    <w:rsid w:val="005E6D28"/>
    <w:rsid w:val="005F798A"/>
    <w:rsid w:val="0060679B"/>
    <w:rsid w:val="00606CAF"/>
    <w:rsid w:val="0060722D"/>
    <w:rsid w:val="00612D4C"/>
    <w:rsid w:val="00615954"/>
    <w:rsid w:val="00617472"/>
    <w:rsid w:val="00636655"/>
    <w:rsid w:val="006427D6"/>
    <w:rsid w:val="00651B5F"/>
    <w:rsid w:val="00666D08"/>
    <w:rsid w:val="00666EFC"/>
    <w:rsid w:val="006711BD"/>
    <w:rsid w:val="00672A33"/>
    <w:rsid w:val="00683D6E"/>
    <w:rsid w:val="00690AC5"/>
    <w:rsid w:val="006A3736"/>
    <w:rsid w:val="006B1737"/>
    <w:rsid w:val="006B4370"/>
    <w:rsid w:val="006B7A1F"/>
    <w:rsid w:val="006D7D2A"/>
    <w:rsid w:val="006F35A6"/>
    <w:rsid w:val="006F6112"/>
    <w:rsid w:val="00702538"/>
    <w:rsid w:val="007070F6"/>
    <w:rsid w:val="00716858"/>
    <w:rsid w:val="0073352D"/>
    <w:rsid w:val="0073536D"/>
    <w:rsid w:val="007375AE"/>
    <w:rsid w:val="0074202D"/>
    <w:rsid w:val="00746B80"/>
    <w:rsid w:val="00747A58"/>
    <w:rsid w:val="00753F9D"/>
    <w:rsid w:val="00760078"/>
    <w:rsid w:val="00760299"/>
    <w:rsid w:val="00762CC0"/>
    <w:rsid w:val="00783FB1"/>
    <w:rsid w:val="007861D8"/>
    <w:rsid w:val="007B0E91"/>
    <w:rsid w:val="007B34A1"/>
    <w:rsid w:val="007C1549"/>
    <w:rsid w:val="007C6A43"/>
    <w:rsid w:val="007D0F6E"/>
    <w:rsid w:val="007E15D0"/>
    <w:rsid w:val="007F0358"/>
    <w:rsid w:val="007F1E26"/>
    <w:rsid w:val="007F4F28"/>
    <w:rsid w:val="00800886"/>
    <w:rsid w:val="0080668C"/>
    <w:rsid w:val="008074F4"/>
    <w:rsid w:val="00810EBA"/>
    <w:rsid w:val="008130B8"/>
    <w:rsid w:val="00814D59"/>
    <w:rsid w:val="00824426"/>
    <w:rsid w:val="00824FAC"/>
    <w:rsid w:val="0083356C"/>
    <w:rsid w:val="00840177"/>
    <w:rsid w:val="00840D46"/>
    <w:rsid w:val="00843EE8"/>
    <w:rsid w:val="00853C9A"/>
    <w:rsid w:val="00872D9D"/>
    <w:rsid w:val="00874232"/>
    <w:rsid w:val="00881276"/>
    <w:rsid w:val="008A0CD7"/>
    <w:rsid w:val="008A4EDC"/>
    <w:rsid w:val="008B20A7"/>
    <w:rsid w:val="008B2C86"/>
    <w:rsid w:val="008C1D1D"/>
    <w:rsid w:val="008C74B3"/>
    <w:rsid w:val="008D1E47"/>
    <w:rsid w:val="008D7915"/>
    <w:rsid w:val="008E112D"/>
    <w:rsid w:val="00907FFA"/>
    <w:rsid w:val="0092365C"/>
    <w:rsid w:val="00924F16"/>
    <w:rsid w:val="009265DE"/>
    <w:rsid w:val="00934E5C"/>
    <w:rsid w:val="0093534A"/>
    <w:rsid w:val="00943864"/>
    <w:rsid w:val="0094686B"/>
    <w:rsid w:val="0097317F"/>
    <w:rsid w:val="009823E3"/>
    <w:rsid w:val="00987366"/>
    <w:rsid w:val="0098765D"/>
    <w:rsid w:val="009C0271"/>
    <w:rsid w:val="009D47E6"/>
    <w:rsid w:val="009F0D1E"/>
    <w:rsid w:val="009F12FD"/>
    <w:rsid w:val="009F4D30"/>
    <w:rsid w:val="00A0015D"/>
    <w:rsid w:val="00A0076F"/>
    <w:rsid w:val="00A12AF3"/>
    <w:rsid w:val="00A21767"/>
    <w:rsid w:val="00A2722A"/>
    <w:rsid w:val="00A310D5"/>
    <w:rsid w:val="00A31C13"/>
    <w:rsid w:val="00A3444F"/>
    <w:rsid w:val="00A3500D"/>
    <w:rsid w:val="00A3510F"/>
    <w:rsid w:val="00A401CF"/>
    <w:rsid w:val="00A426A7"/>
    <w:rsid w:val="00A5133D"/>
    <w:rsid w:val="00A51A8C"/>
    <w:rsid w:val="00A5432D"/>
    <w:rsid w:val="00A54E19"/>
    <w:rsid w:val="00A5514F"/>
    <w:rsid w:val="00A62902"/>
    <w:rsid w:val="00A6460A"/>
    <w:rsid w:val="00A67E85"/>
    <w:rsid w:val="00A74976"/>
    <w:rsid w:val="00A80A6C"/>
    <w:rsid w:val="00A863CA"/>
    <w:rsid w:val="00AC4910"/>
    <w:rsid w:val="00AD0C85"/>
    <w:rsid w:val="00AD23EE"/>
    <w:rsid w:val="00AD4719"/>
    <w:rsid w:val="00AD5890"/>
    <w:rsid w:val="00AE2F6F"/>
    <w:rsid w:val="00AE3FD5"/>
    <w:rsid w:val="00AE7AB7"/>
    <w:rsid w:val="00B07FF5"/>
    <w:rsid w:val="00B11B18"/>
    <w:rsid w:val="00B15327"/>
    <w:rsid w:val="00B22098"/>
    <w:rsid w:val="00B237A9"/>
    <w:rsid w:val="00B25947"/>
    <w:rsid w:val="00B264FA"/>
    <w:rsid w:val="00B3312F"/>
    <w:rsid w:val="00B37849"/>
    <w:rsid w:val="00B4109B"/>
    <w:rsid w:val="00B513A7"/>
    <w:rsid w:val="00B525F7"/>
    <w:rsid w:val="00B55261"/>
    <w:rsid w:val="00B7440C"/>
    <w:rsid w:val="00B82931"/>
    <w:rsid w:val="00B85D04"/>
    <w:rsid w:val="00B959AE"/>
    <w:rsid w:val="00B95DCB"/>
    <w:rsid w:val="00B97D02"/>
    <w:rsid w:val="00BA0ADB"/>
    <w:rsid w:val="00BA15CD"/>
    <w:rsid w:val="00BA2C9B"/>
    <w:rsid w:val="00BA3DF7"/>
    <w:rsid w:val="00BB05F5"/>
    <w:rsid w:val="00BB39D4"/>
    <w:rsid w:val="00BC394D"/>
    <w:rsid w:val="00BC4645"/>
    <w:rsid w:val="00BC6EC4"/>
    <w:rsid w:val="00BC7539"/>
    <w:rsid w:val="00BD3A03"/>
    <w:rsid w:val="00BE0171"/>
    <w:rsid w:val="00BE0BEC"/>
    <w:rsid w:val="00BF1A28"/>
    <w:rsid w:val="00BF4A33"/>
    <w:rsid w:val="00C03F6D"/>
    <w:rsid w:val="00C06F17"/>
    <w:rsid w:val="00C07C96"/>
    <w:rsid w:val="00C113B4"/>
    <w:rsid w:val="00C12CE6"/>
    <w:rsid w:val="00C15825"/>
    <w:rsid w:val="00C17E08"/>
    <w:rsid w:val="00C33808"/>
    <w:rsid w:val="00C36E84"/>
    <w:rsid w:val="00C438B8"/>
    <w:rsid w:val="00C500D0"/>
    <w:rsid w:val="00C50F25"/>
    <w:rsid w:val="00C52BF6"/>
    <w:rsid w:val="00C609DD"/>
    <w:rsid w:val="00C61893"/>
    <w:rsid w:val="00C72C65"/>
    <w:rsid w:val="00C749B6"/>
    <w:rsid w:val="00C7576D"/>
    <w:rsid w:val="00C84571"/>
    <w:rsid w:val="00C9165A"/>
    <w:rsid w:val="00C94E33"/>
    <w:rsid w:val="00C96536"/>
    <w:rsid w:val="00CA3974"/>
    <w:rsid w:val="00CA410C"/>
    <w:rsid w:val="00CB3167"/>
    <w:rsid w:val="00CB47EC"/>
    <w:rsid w:val="00CC13F8"/>
    <w:rsid w:val="00CC3741"/>
    <w:rsid w:val="00CC3F94"/>
    <w:rsid w:val="00CD58BC"/>
    <w:rsid w:val="00CD7051"/>
    <w:rsid w:val="00CF2F68"/>
    <w:rsid w:val="00D01978"/>
    <w:rsid w:val="00D14234"/>
    <w:rsid w:val="00D14951"/>
    <w:rsid w:val="00D16B0C"/>
    <w:rsid w:val="00D209E1"/>
    <w:rsid w:val="00D2759E"/>
    <w:rsid w:val="00D27CE1"/>
    <w:rsid w:val="00D314B2"/>
    <w:rsid w:val="00D337EB"/>
    <w:rsid w:val="00D341D7"/>
    <w:rsid w:val="00D472BD"/>
    <w:rsid w:val="00D50467"/>
    <w:rsid w:val="00D62F7B"/>
    <w:rsid w:val="00D7128D"/>
    <w:rsid w:val="00D77A00"/>
    <w:rsid w:val="00D81311"/>
    <w:rsid w:val="00D81856"/>
    <w:rsid w:val="00D851BF"/>
    <w:rsid w:val="00D858B7"/>
    <w:rsid w:val="00D93E83"/>
    <w:rsid w:val="00DB2E19"/>
    <w:rsid w:val="00DB4918"/>
    <w:rsid w:val="00DB51AF"/>
    <w:rsid w:val="00DC17E8"/>
    <w:rsid w:val="00DC3BB3"/>
    <w:rsid w:val="00DD1CB5"/>
    <w:rsid w:val="00DD36C6"/>
    <w:rsid w:val="00DF1FF9"/>
    <w:rsid w:val="00DF33E7"/>
    <w:rsid w:val="00E0068E"/>
    <w:rsid w:val="00E0126F"/>
    <w:rsid w:val="00E10736"/>
    <w:rsid w:val="00E12339"/>
    <w:rsid w:val="00E14140"/>
    <w:rsid w:val="00E17853"/>
    <w:rsid w:val="00E17872"/>
    <w:rsid w:val="00E4056C"/>
    <w:rsid w:val="00E46C17"/>
    <w:rsid w:val="00E53FFA"/>
    <w:rsid w:val="00E74034"/>
    <w:rsid w:val="00E83644"/>
    <w:rsid w:val="00E90292"/>
    <w:rsid w:val="00EA2070"/>
    <w:rsid w:val="00EA2F0F"/>
    <w:rsid w:val="00EA41A0"/>
    <w:rsid w:val="00ED41A2"/>
    <w:rsid w:val="00ED771A"/>
    <w:rsid w:val="00ED77FB"/>
    <w:rsid w:val="00EE5250"/>
    <w:rsid w:val="00EE57BF"/>
    <w:rsid w:val="00F05BD1"/>
    <w:rsid w:val="00F07366"/>
    <w:rsid w:val="00F10911"/>
    <w:rsid w:val="00F164ED"/>
    <w:rsid w:val="00F35EEE"/>
    <w:rsid w:val="00F4018A"/>
    <w:rsid w:val="00F43E95"/>
    <w:rsid w:val="00F474C5"/>
    <w:rsid w:val="00F47832"/>
    <w:rsid w:val="00F560B7"/>
    <w:rsid w:val="00F65D50"/>
    <w:rsid w:val="00F72090"/>
    <w:rsid w:val="00F73C2C"/>
    <w:rsid w:val="00F8233D"/>
    <w:rsid w:val="00F8608B"/>
    <w:rsid w:val="00F933DE"/>
    <w:rsid w:val="00FA4FCC"/>
    <w:rsid w:val="00FB793F"/>
    <w:rsid w:val="00FC01BA"/>
    <w:rsid w:val="00FC7BC6"/>
    <w:rsid w:val="00FD6CEC"/>
    <w:rsid w:val="00FD7D5C"/>
    <w:rsid w:val="00FE66CB"/>
    <w:rsid w:val="00FF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0F57D"/>
  <w15:docId w15:val="{AE1FFFA5-3336-45E4-AFB7-D2AC3EDC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u-ES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u-ES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u-ES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u-ES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u-ES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u-E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u-ES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u-ES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u-ES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u-ES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u-ES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u-ES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u-ES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u-ES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u-ES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u-ES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u-ES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u-ES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u-ES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u-ES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u-ES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u-ES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u-ES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u-ES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u-ES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u-ES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u-ES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u-ES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u-ES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u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u-ES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u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u-ES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u-ES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u-ES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u-ES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u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u-ES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u-ES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u-ES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u-ES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u-ES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u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u-ES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u-ES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u-ES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u-ES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svc.integracion.des.ejgv.jaso/ctxweb/secured_ssl/x53jiGetIntermediacionWSUser?WSDL" TargetMode="External"/><Relationship Id="rId26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svc.integracion.euskadi.ejiedes.net/ctxweb/secured_ssl/x53jiGetIntermediacionWS?WSDL" TargetMode="External"/><Relationship Id="rId25" Type="http://schemas.openxmlformats.org/officeDocument/2006/relationships/image" Target="media/image4.png"/><Relationship Id="rId33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hyperlink" Target="https://svc.integracion.des.ejgv.jaso/ctxweb/secured_ssl/x53jiGetIntermediacionWS?WSDL" TargetMode="External"/><Relationship Id="rId20" Type="http://schemas.openxmlformats.org/officeDocument/2006/relationships/hyperlink" Target="https://svc.integracion.des.ejgv.jaso/ctxweb/secured_ssl/x53jiGetIntermediacionWSBasic?WSDL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3.pn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svc.integracion.ejgv.jaso/ctxweb/secured_ssl/x53jsGetFamiliaNumerosaEJGV?WSDL" TargetMode="External"/><Relationship Id="rId23" Type="http://schemas.openxmlformats.org/officeDocument/2006/relationships/hyperlink" Target="https://svc.integracion.euskadi.ejiedes.net/ctxweb/secured_ssl/x53jiGetIntermediacionWSBasic?WSDL" TargetMode="External"/><Relationship Id="rId28" Type="http://schemas.openxmlformats.org/officeDocument/2006/relationships/image" Target="media/image7.png"/><Relationship Id="rId10" Type="http://schemas.openxmlformats.org/officeDocument/2006/relationships/image" Target="media/image1.gif"/><Relationship Id="rId19" Type="http://schemas.openxmlformats.org/officeDocument/2006/relationships/hyperlink" Target="https://svc.integracion.euskadi.ejiedes.net/ctxweb/secured_ssl/x53jiGetIntermediacionWSUser?WSDL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vc.integracion.des.ejgv.jaso/ctxweb/secured_ssl/x53jsGetFamiliaNumerosaEJGV?WSDL" TargetMode="External"/><Relationship Id="rId22" Type="http://schemas.openxmlformats.org/officeDocument/2006/relationships/hyperlink" Target="https://svc.integracion.des.ejgv.jaso/ctxweb/secured_ssl/x53jiGetIntermediacionXmlDSig?WSDL" TargetMode="External"/><Relationship Id="rId27" Type="http://schemas.openxmlformats.org/officeDocument/2006/relationships/image" Target="media/image6.png"/><Relationship Id="rId30" Type="http://schemas.openxmlformats.org/officeDocument/2006/relationships/header" Target="header2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5" ma:contentTypeDescription="Crear nuevo documento." ma:contentTypeScope="" ma:versionID="fae1486f5a2e08c350c0e1221dea0d5c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3ba3b3890547f2f4c3085bc77e42a16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9845b9-cab1-4541-9445-305bca69ed16" xsi:nil="true"/>
    <lcf76f155ced4ddcb4097134ff3c332f xmlns="8ab4f7df-ba6f-4e9c-8665-5c2c411f4d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4B2098-2D84-4CF6-B211-F55EAE7A4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EBC9E-E693-4FEF-AA40-C925F3B8C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5ECBDF-AEF4-4C3A-8248-2522F8EB2B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399569-AD84-4BD1-A328-F71DF799C4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4863</TotalTime>
  <Pages>35</Pages>
  <Words>10171</Words>
  <Characters>55944</Characters>
  <Application>Microsoft Office Word</Application>
  <DocSecurity>0</DocSecurity>
  <Lines>466</Lines>
  <Paragraphs>131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65984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Miriam Boyero Ruiz de Baluguera</cp:lastModifiedBy>
  <cp:revision>370</cp:revision>
  <dcterms:created xsi:type="dcterms:W3CDTF">2017-02-10T11:29:00Z</dcterms:created>
  <dcterms:modified xsi:type="dcterms:W3CDTF">2022-11-02T10:48:00Z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0x010100A106510255153C4D9853724BF8663F9F</vt:lpwstr>
  </property>
  <property fmtid="{D5CDD505-2E9C-101B-9397-08002B2CF9AE}" pid="3" name="MediaServiceImageTags">
    <vt:lpwstr/>
  </property>
</Properties>
</file>